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70D" w14:textId="23D1C48E" w:rsidR="00564710" w:rsidRPr="0034583C" w:rsidRDefault="00EE5F50" w:rsidP="007F1986">
      <w:pPr>
        <w:jc w:val="both"/>
        <w:rPr>
          <w:rFonts w:ascii="Helvetica" w:hAnsi="Helvetica"/>
          <w:b/>
        </w:rPr>
      </w:pPr>
      <w:r w:rsidRPr="0034583C">
        <w:rPr>
          <w:rFonts w:ascii="Helvetica" w:hAnsi="Helvetica"/>
          <w:b/>
        </w:rPr>
        <w:t>ICLAS News May, 2021</w:t>
      </w:r>
    </w:p>
    <w:p w14:paraId="4B1FAD38" w14:textId="6F327676" w:rsidR="00EE5F50" w:rsidRPr="0034583C" w:rsidRDefault="00803389" w:rsidP="007F1986">
      <w:pPr>
        <w:pStyle w:val="NormalWeb"/>
        <w:jc w:val="both"/>
        <w:rPr>
          <w:rFonts w:ascii="Helvetica" w:hAnsi="Helvetica"/>
        </w:rPr>
      </w:pPr>
      <w:r w:rsidRPr="0034583C">
        <w:rPr>
          <w:rFonts w:ascii="Helvetica" w:hAnsi="Helvetica" w:cs="Calibri"/>
        </w:rPr>
        <w:t xml:space="preserve">ICLAS is an international scientific organization dedicated to advancing human and animal health by promoting the ethical care and use of laboratory animals in research worldwide. </w:t>
      </w:r>
    </w:p>
    <w:p w14:paraId="29D31CCA" w14:textId="23044874" w:rsidR="00EE5F50" w:rsidRPr="0034583C" w:rsidRDefault="00EE5F50" w:rsidP="007F1986">
      <w:pPr>
        <w:jc w:val="both"/>
        <w:rPr>
          <w:rFonts w:ascii="Helvetica" w:hAnsi="Helvetica"/>
        </w:rPr>
      </w:pPr>
    </w:p>
    <w:p w14:paraId="527C2352" w14:textId="27F859BB" w:rsidR="00803389" w:rsidRPr="0034583C" w:rsidRDefault="00DC4078" w:rsidP="007F1986">
      <w:pPr>
        <w:jc w:val="both"/>
        <w:rPr>
          <w:rFonts w:ascii="Helvetica" w:hAnsi="Helvetica"/>
        </w:rPr>
      </w:pPr>
      <w:r>
        <w:rPr>
          <w:rFonts w:ascii="Helvetica" w:hAnsi="Helvetica"/>
          <w:b/>
        </w:rPr>
        <w:t xml:space="preserve">Now is the time to request funding! </w:t>
      </w:r>
      <w:r w:rsidR="00EE5F50" w:rsidRPr="0034583C">
        <w:rPr>
          <w:rFonts w:ascii="Helvetica" w:hAnsi="Helvetica"/>
          <w:b/>
        </w:rPr>
        <w:t>Financial support from ICLAS</w:t>
      </w:r>
      <w:r w:rsidR="00EE5F50" w:rsidRPr="0034583C">
        <w:rPr>
          <w:rFonts w:ascii="Helvetica" w:hAnsi="Helvetica"/>
        </w:rPr>
        <w:t xml:space="preserve"> is available </w:t>
      </w:r>
      <w:r w:rsidR="00803389" w:rsidRPr="0034583C">
        <w:rPr>
          <w:rFonts w:ascii="Helvetica" w:hAnsi="Helvetica"/>
        </w:rPr>
        <w:t xml:space="preserve">for educational initiatives. </w:t>
      </w:r>
      <w:r w:rsidR="00803389" w:rsidRPr="0034583C">
        <w:rPr>
          <w:rFonts w:ascii="Helvetica" w:hAnsi="Helvetica"/>
          <w:u w:val="single"/>
        </w:rPr>
        <w:t>Deadline for applications is September 1, 2021</w:t>
      </w:r>
      <w:r w:rsidR="00803389" w:rsidRPr="0034583C">
        <w:rPr>
          <w:rFonts w:ascii="Helvetica" w:hAnsi="Helvetica"/>
        </w:rPr>
        <w:t xml:space="preserve">. </w:t>
      </w:r>
      <w:r w:rsidR="00803389" w:rsidRPr="0034583C">
        <w:rPr>
          <w:rFonts w:ascii="Helvetica" w:hAnsi="Helvetica" w:cs="Calibri"/>
          <w:color w:val="2B2B2D"/>
        </w:rPr>
        <w:t xml:space="preserve">Funding requests are prioritized by each of ICLAS’ Regional Committees: Africa, Asia, Americas, Europe, Oceania. The amount of funding awarded is generally up to €2000 for initiatives with local impact. Requests for larger awards are considered for initiatives with regional or global impact. </w:t>
      </w:r>
      <w:r w:rsidR="0034583C">
        <w:rPr>
          <w:rFonts w:ascii="Helvetica" w:hAnsi="Helvetica" w:cs="Calibri"/>
          <w:color w:val="2B2B2D"/>
        </w:rPr>
        <w:t>E</w:t>
      </w:r>
      <w:r w:rsidR="00803389" w:rsidRPr="0034583C">
        <w:rPr>
          <w:rFonts w:ascii="Helvetica" w:hAnsi="Helvetica" w:cs="Calibri"/>
          <w:color w:val="2B2B2D"/>
        </w:rPr>
        <w:t>ach ICLAS Regional Committee will review the applications submitted by members in its region. The committees then refer the most compelling of these requests to the Governing Board for funding decisions. The Governing Board funding decisions are ratified by the ICLAS General Assembly.</w:t>
      </w:r>
    </w:p>
    <w:p w14:paraId="0DBA1269" w14:textId="65AFBF3E" w:rsidR="00EE5F50" w:rsidRPr="0034583C" w:rsidRDefault="00803389" w:rsidP="007F1986">
      <w:pPr>
        <w:jc w:val="both"/>
        <w:rPr>
          <w:rFonts w:ascii="Helvetica" w:hAnsi="Helvetica"/>
        </w:rPr>
      </w:pPr>
      <w:r w:rsidRPr="0034583C">
        <w:rPr>
          <w:rFonts w:ascii="Helvetica" w:hAnsi="Helvetica"/>
        </w:rPr>
        <w:t xml:space="preserve">For information and an application form, click </w:t>
      </w:r>
      <w:hyperlink r:id="rId5" w:history="1">
        <w:r w:rsidRPr="0034583C">
          <w:rPr>
            <w:rStyle w:val="Hyperlink"/>
            <w:rFonts w:ascii="Helvetica" w:hAnsi="Helvetica"/>
          </w:rPr>
          <w:t>here</w:t>
        </w:r>
      </w:hyperlink>
      <w:r w:rsidRPr="0034583C">
        <w:rPr>
          <w:rFonts w:ascii="Helvetica" w:hAnsi="Helvetica"/>
        </w:rPr>
        <w:t>.</w:t>
      </w:r>
    </w:p>
    <w:p w14:paraId="419FD712" w14:textId="224896F3" w:rsidR="00EE5F50" w:rsidRPr="0034583C" w:rsidRDefault="00EE5F50" w:rsidP="007F1986">
      <w:pPr>
        <w:jc w:val="both"/>
        <w:rPr>
          <w:rFonts w:ascii="Helvetica" w:hAnsi="Helvetica"/>
        </w:rPr>
      </w:pPr>
    </w:p>
    <w:p w14:paraId="16B5B278" w14:textId="06EFD0A6" w:rsidR="00803389" w:rsidRDefault="00DC4078" w:rsidP="007F1986">
      <w:pPr>
        <w:pStyle w:val="NormalWeb"/>
        <w:spacing w:before="0" w:beforeAutospacing="0" w:after="120" w:afterAutospacing="0"/>
        <w:jc w:val="both"/>
        <w:rPr>
          <w:rFonts w:ascii="Helvetica" w:hAnsi="Helvetica"/>
        </w:rPr>
      </w:pPr>
      <w:r w:rsidRPr="00DC4078">
        <w:rPr>
          <w:rFonts w:ascii="Helvetica" w:hAnsi="Helvetica"/>
          <w:b/>
        </w:rPr>
        <w:t>Now is the time to obtain specialty veterinary training!</w:t>
      </w:r>
      <w:r>
        <w:rPr>
          <w:rFonts w:ascii="Helvetica" w:hAnsi="Helvetica"/>
        </w:rPr>
        <w:t xml:space="preserve"> </w:t>
      </w:r>
      <w:r w:rsidR="00803389" w:rsidRPr="0034583C">
        <w:rPr>
          <w:rFonts w:ascii="Helvetica" w:hAnsi="Helvetica"/>
        </w:rPr>
        <w:t>Three additional</w:t>
      </w:r>
      <w:r w:rsidR="00803389" w:rsidRPr="0034583C">
        <w:rPr>
          <w:rFonts w:ascii="Helvetica" w:hAnsi="Helvetica"/>
          <w:b/>
        </w:rPr>
        <w:t xml:space="preserve"> </w:t>
      </w:r>
      <w:r w:rsidR="002C7499">
        <w:rPr>
          <w:rFonts w:ascii="Helvetica" w:hAnsi="Helvetica"/>
          <w:b/>
        </w:rPr>
        <w:t xml:space="preserve">ICLAS </w:t>
      </w:r>
      <w:r w:rsidR="00803389" w:rsidRPr="0034583C">
        <w:rPr>
          <w:rFonts w:ascii="Helvetica" w:hAnsi="Helvetica"/>
          <w:b/>
        </w:rPr>
        <w:t>Veterinary Scholarship Awards are available.</w:t>
      </w:r>
      <w:r w:rsidR="00803389" w:rsidRPr="0034583C">
        <w:rPr>
          <w:rFonts w:ascii="Helvetica" w:hAnsi="Helvetica"/>
        </w:rPr>
        <w:t xml:space="preserve"> </w:t>
      </w:r>
      <w:r w:rsidR="00803389" w:rsidRPr="002C7499">
        <w:rPr>
          <w:rFonts w:ascii="Helvetica" w:hAnsi="Helvetica"/>
          <w:u w:val="single"/>
        </w:rPr>
        <w:t>Deadline for applications is June 15, 2021</w:t>
      </w:r>
      <w:r w:rsidR="00803389" w:rsidRPr="0034583C">
        <w:rPr>
          <w:rFonts w:ascii="Helvetica" w:hAnsi="Helvetica"/>
        </w:rPr>
        <w:t>.</w:t>
      </w:r>
      <w:r w:rsidR="00803389" w:rsidRPr="0034583C">
        <w:rPr>
          <w:rFonts w:ascii="Helvetica" w:hAnsi="Helvetica" w:cs="Arial"/>
          <w:color w:val="333333"/>
        </w:rPr>
        <w:t xml:space="preserve"> The </w:t>
      </w:r>
      <w:r w:rsidR="002C7499">
        <w:rPr>
          <w:rFonts w:ascii="Helvetica" w:hAnsi="Helvetica" w:cs="Arial"/>
          <w:color w:val="333333"/>
        </w:rPr>
        <w:t xml:space="preserve">scholarship </w:t>
      </w:r>
      <w:r>
        <w:rPr>
          <w:rFonts w:ascii="Helvetica" w:hAnsi="Helvetica" w:cs="Arial"/>
          <w:color w:val="333333"/>
        </w:rPr>
        <w:t>award</w:t>
      </w:r>
      <w:r w:rsidR="00803389" w:rsidRPr="0034583C">
        <w:rPr>
          <w:rFonts w:ascii="Helvetica" w:hAnsi="Helvetica" w:cs="Arial"/>
          <w:color w:val="333333"/>
        </w:rPr>
        <w:t xml:space="preserve"> </w:t>
      </w:r>
      <w:r w:rsidR="002C7499">
        <w:rPr>
          <w:rFonts w:ascii="Helvetica" w:hAnsi="Helvetica" w:cs="Arial"/>
          <w:color w:val="333333"/>
        </w:rPr>
        <w:t>assists</w:t>
      </w:r>
      <w:r w:rsidR="00803389" w:rsidRPr="0034583C">
        <w:rPr>
          <w:rFonts w:ascii="Helvetica" w:hAnsi="Helvetica" w:cs="Arial"/>
          <w:color w:val="333333"/>
        </w:rPr>
        <w:t xml:space="preserve"> </w:t>
      </w:r>
      <w:r w:rsidR="002C7499">
        <w:rPr>
          <w:rFonts w:ascii="Helvetica" w:hAnsi="Helvetica" w:cs="Arial"/>
          <w:color w:val="333333"/>
        </w:rPr>
        <w:t>v</w:t>
      </w:r>
      <w:r w:rsidR="00803389" w:rsidRPr="0034583C">
        <w:rPr>
          <w:rFonts w:ascii="Helvetica" w:hAnsi="Helvetica" w:cs="Arial"/>
          <w:color w:val="333333"/>
        </w:rPr>
        <w:t>eterinarians</w:t>
      </w:r>
      <w:r w:rsidR="002C7499">
        <w:rPr>
          <w:rFonts w:ascii="Helvetica" w:hAnsi="Helvetica" w:cs="Arial"/>
          <w:color w:val="333333"/>
        </w:rPr>
        <w:t xml:space="preserve"> </w:t>
      </w:r>
      <w:r w:rsidR="00803389" w:rsidRPr="0034583C">
        <w:rPr>
          <w:rFonts w:ascii="Helvetica" w:hAnsi="Helvetica" w:cs="Arial"/>
          <w:color w:val="333333"/>
        </w:rPr>
        <w:t xml:space="preserve">in areas where training </w:t>
      </w:r>
      <w:r w:rsidR="0034583C" w:rsidRPr="0034583C">
        <w:rPr>
          <w:rFonts w:ascii="Helvetica" w:hAnsi="Helvetica" w:cs="Arial"/>
          <w:color w:val="333333"/>
        </w:rPr>
        <w:t>Laboratory Animal Science and Medicine is not available</w:t>
      </w:r>
      <w:r w:rsidR="00803389" w:rsidRPr="0034583C">
        <w:rPr>
          <w:rFonts w:ascii="Helvetica" w:hAnsi="Helvetica" w:cs="Arial"/>
          <w:color w:val="333333"/>
        </w:rPr>
        <w:t xml:space="preserve">. </w:t>
      </w:r>
      <w:r w:rsidR="002C7499">
        <w:rPr>
          <w:rFonts w:ascii="Helvetica" w:hAnsi="Helvetica" w:cs="Arial"/>
          <w:color w:val="333333"/>
        </w:rPr>
        <w:t>Selected e</w:t>
      </w:r>
      <w:r w:rsidR="0034583C" w:rsidRPr="0034583C">
        <w:rPr>
          <w:rFonts w:ascii="Helvetica" w:hAnsi="Helvetica" w:cs="Arial"/>
          <w:color w:val="333333"/>
        </w:rPr>
        <w:t xml:space="preserve">ducational programs are available </w:t>
      </w:r>
      <w:r w:rsidR="002C7499">
        <w:rPr>
          <w:rFonts w:ascii="Helvetica" w:hAnsi="Helvetica" w:cs="Arial"/>
          <w:color w:val="333333"/>
        </w:rPr>
        <w:t xml:space="preserve">entirely or </w:t>
      </w:r>
      <w:r w:rsidR="0034583C" w:rsidRPr="0034583C">
        <w:rPr>
          <w:rFonts w:ascii="Helvetica" w:hAnsi="Helvetica" w:cs="Arial"/>
          <w:color w:val="333333"/>
        </w:rPr>
        <w:t>primarily on-line</w:t>
      </w:r>
      <w:r w:rsidR="00803389" w:rsidRPr="0034583C">
        <w:rPr>
          <w:rFonts w:ascii="Helvetica" w:hAnsi="Helvetica" w:cs="Arial"/>
          <w:color w:val="333333"/>
        </w:rPr>
        <w:t xml:space="preserve">, </w:t>
      </w:r>
      <w:r w:rsidR="0034583C" w:rsidRPr="0034583C">
        <w:rPr>
          <w:rFonts w:ascii="Helvetica" w:hAnsi="Helvetica" w:cs="Arial"/>
          <w:color w:val="333333"/>
        </w:rPr>
        <w:t xml:space="preserve">so </w:t>
      </w:r>
      <w:r w:rsidR="00803389" w:rsidRPr="0034583C">
        <w:rPr>
          <w:rFonts w:ascii="Helvetica" w:hAnsi="Helvetica" w:cs="Arial"/>
          <w:color w:val="333333"/>
        </w:rPr>
        <w:t xml:space="preserve">the time and financial and personal cost of leaving employment and family to attend an established training program in a distant area is </w:t>
      </w:r>
      <w:r w:rsidR="0034583C" w:rsidRPr="0034583C">
        <w:rPr>
          <w:rFonts w:ascii="Helvetica" w:hAnsi="Helvetica" w:cs="Arial"/>
          <w:color w:val="333333"/>
        </w:rPr>
        <w:t>not</w:t>
      </w:r>
      <w:r w:rsidR="00803389" w:rsidRPr="0034583C">
        <w:rPr>
          <w:rFonts w:ascii="Helvetica" w:hAnsi="Helvetica" w:cs="Arial"/>
          <w:color w:val="333333"/>
        </w:rPr>
        <w:t xml:space="preserve"> an obstacle</w:t>
      </w:r>
      <w:r w:rsidR="0034583C" w:rsidRPr="0034583C">
        <w:rPr>
          <w:rFonts w:ascii="Helvetica" w:hAnsi="Helvetica" w:cs="Arial"/>
          <w:color w:val="333333"/>
        </w:rPr>
        <w:t xml:space="preserve">. Approved, accredited programs </w:t>
      </w:r>
      <w:r w:rsidR="00803389" w:rsidRPr="0034583C">
        <w:rPr>
          <w:rFonts w:ascii="Helvetica" w:hAnsi="Helvetica" w:cs="Arial"/>
          <w:color w:val="333333"/>
        </w:rPr>
        <w:t>provide official certificates of training</w:t>
      </w:r>
      <w:r w:rsidR="002C7499">
        <w:rPr>
          <w:rFonts w:ascii="Helvetica" w:hAnsi="Helvetica" w:cs="Arial"/>
          <w:color w:val="333333"/>
        </w:rPr>
        <w:t xml:space="preserve"> </w:t>
      </w:r>
      <w:r w:rsidR="00803389" w:rsidRPr="0034583C">
        <w:rPr>
          <w:rFonts w:ascii="Helvetica" w:hAnsi="Helvetica" w:cs="Arial"/>
          <w:color w:val="333333"/>
        </w:rPr>
        <w:t>or an academic degree upon completion.</w:t>
      </w:r>
      <w:r w:rsidR="0034583C" w:rsidRPr="0034583C">
        <w:rPr>
          <w:rFonts w:ascii="Helvetica" w:hAnsi="Helvetica" w:cs="Arial"/>
          <w:color w:val="333333"/>
        </w:rPr>
        <w:t xml:space="preserve"> </w:t>
      </w:r>
      <w:r w:rsidR="00803389" w:rsidRPr="0034583C">
        <w:rPr>
          <w:rFonts w:ascii="Helvetica" w:hAnsi="Helvetica" w:cs="Arial"/>
          <w:color w:val="333333"/>
        </w:rPr>
        <w:t>The scholarship award is for 2/3 the total costs, up to</w:t>
      </w:r>
      <w:r w:rsidR="0034583C" w:rsidRPr="0034583C">
        <w:rPr>
          <w:rFonts w:ascii="Helvetica" w:hAnsi="Helvetica" w:cs="Arial"/>
          <w:color w:val="333333"/>
        </w:rPr>
        <w:t xml:space="preserve"> a</w:t>
      </w:r>
      <w:r w:rsidR="00803389" w:rsidRPr="0034583C">
        <w:rPr>
          <w:rFonts w:ascii="Helvetica" w:hAnsi="Helvetica" w:cs="Arial"/>
          <w:color w:val="333333"/>
        </w:rPr>
        <w:t xml:space="preserve"> maximum of €6,000. ICLAS thanks the generous sponsors for </w:t>
      </w:r>
      <w:r w:rsidR="0034583C" w:rsidRPr="0034583C">
        <w:rPr>
          <w:rFonts w:ascii="Helvetica" w:hAnsi="Helvetica" w:cs="Arial"/>
          <w:color w:val="333333"/>
        </w:rPr>
        <w:t>these awards:</w:t>
      </w:r>
      <w:r w:rsidR="00803389" w:rsidRPr="0034583C">
        <w:rPr>
          <w:rFonts w:ascii="Helvetica" w:hAnsi="Helvetica" w:cs="Arial"/>
          <w:color w:val="333333"/>
        </w:rPr>
        <w:t xml:space="preserve"> AAALAC, International, Charles River CHARTER Program, the Canadian Association for Laboratory Animal Science (CALAS), the American Association for Laboratory Animal Science (AALAS) and the American College of Laboratory Animal Medicine (ACLAM)</w:t>
      </w:r>
      <w:r w:rsidR="0034583C" w:rsidRPr="0034583C">
        <w:rPr>
          <w:rFonts w:ascii="Helvetica" w:hAnsi="Helvetica" w:cs="Arial"/>
          <w:color w:val="333333"/>
        </w:rPr>
        <w:t>.</w:t>
      </w:r>
      <w:r w:rsidR="00803389" w:rsidRPr="0034583C">
        <w:rPr>
          <w:rFonts w:ascii="Helvetica" w:hAnsi="Helvetica" w:cs="Arial"/>
          <w:color w:val="333333"/>
        </w:rPr>
        <w:t xml:space="preserve"> ICLAS additionally provides a portion of the funding.</w:t>
      </w:r>
      <w:r w:rsidR="00803389" w:rsidRPr="0034583C">
        <w:rPr>
          <w:rFonts w:ascii="Helvetica" w:hAnsi="Helvetica" w:cs="Arial"/>
          <w:color w:val="333333"/>
        </w:rPr>
        <w:br/>
      </w:r>
      <w:r w:rsidR="00803389" w:rsidRPr="0034583C">
        <w:rPr>
          <w:rFonts w:ascii="Helvetica" w:hAnsi="Helvetica"/>
        </w:rPr>
        <w:t xml:space="preserve">For information </w:t>
      </w:r>
      <w:r w:rsidR="0034583C" w:rsidRPr="0034583C">
        <w:rPr>
          <w:rFonts w:ascii="Helvetica" w:hAnsi="Helvetica"/>
        </w:rPr>
        <w:t xml:space="preserve">on candidate requirements, training programs, </w:t>
      </w:r>
      <w:r w:rsidR="00803389" w:rsidRPr="0034583C">
        <w:rPr>
          <w:rFonts w:ascii="Helvetica" w:hAnsi="Helvetica"/>
        </w:rPr>
        <w:t xml:space="preserve">and an application form, click </w:t>
      </w:r>
      <w:hyperlink r:id="rId6" w:history="1">
        <w:r w:rsidR="00803389" w:rsidRPr="0034583C">
          <w:rPr>
            <w:rStyle w:val="Hyperlink"/>
            <w:rFonts w:ascii="Helvetica" w:hAnsi="Helvetica"/>
          </w:rPr>
          <w:t>here</w:t>
        </w:r>
      </w:hyperlink>
      <w:r w:rsidR="00803389" w:rsidRPr="0034583C">
        <w:rPr>
          <w:rFonts w:ascii="Helvetica" w:hAnsi="Helvetica"/>
        </w:rPr>
        <w:t xml:space="preserve">. </w:t>
      </w:r>
    </w:p>
    <w:p w14:paraId="72616EF8" w14:textId="77777777" w:rsidR="00DC4078" w:rsidRDefault="00DC4078" w:rsidP="007F1986">
      <w:pPr>
        <w:pStyle w:val="NormalWeb"/>
        <w:spacing w:before="0" w:beforeAutospacing="0" w:after="120" w:afterAutospacing="0"/>
        <w:jc w:val="both"/>
        <w:rPr>
          <w:rFonts w:ascii="Helvetica" w:hAnsi="Helvetica"/>
        </w:rPr>
      </w:pPr>
    </w:p>
    <w:p w14:paraId="5893005B" w14:textId="77777777" w:rsidR="00DC4078" w:rsidRPr="0034583C" w:rsidRDefault="00DC4078" w:rsidP="007F1986">
      <w:pPr>
        <w:jc w:val="both"/>
        <w:rPr>
          <w:rFonts w:ascii="Helvetica" w:hAnsi="Helvetica"/>
        </w:rPr>
      </w:pPr>
      <w:r w:rsidRPr="0034583C">
        <w:rPr>
          <w:rFonts w:ascii="Helvetica" w:hAnsi="Helvetica"/>
        </w:rPr>
        <w:t xml:space="preserve">Mark your calendar: </w:t>
      </w:r>
      <w:r w:rsidRPr="0034583C">
        <w:rPr>
          <w:rFonts w:ascii="Helvetica" w:hAnsi="Helvetica"/>
          <w:b/>
        </w:rPr>
        <w:t>The ICLAS General Assembly for 2021</w:t>
      </w:r>
      <w:r w:rsidRPr="0034583C">
        <w:rPr>
          <w:rFonts w:ascii="Helvetica" w:hAnsi="Helvetica"/>
        </w:rPr>
        <w:t xml:space="preserve"> will be </w:t>
      </w:r>
      <w:r w:rsidRPr="0034583C">
        <w:rPr>
          <w:rFonts w:ascii="Helvetica" w:hAnsi="Helvetica"/>
          <w:u w:val="single"/>
        </w:rPr>
        <w:t>Saturday, October 16 at 10:00 a.m. UCT</w:t>
      </w:r>
      <w:r w:rsidRPr="0034583C">
        <w:rPr>
          <w:rFonts w:ascii="Helvetica" w:hAnsi="Helvetica"/>
        </w:rPr>
        <w:t xml:space="preserve"> and will be</w:t>
      </w:r>
      <w:r>
        <w:rPr>
          <w:rFonts w:ascii="Helvetica" w:hAnsi="Helvetica"/>
        </w:rPr>
        <w:t xml:space="preserve"> a</w:t>
      </w:r>
      <w:r w:rsidRPr="0034583C">
        <w:rPr>
          <w:rFonts w:ascii="Helvetica" w:hAnsi="Helvetica"/>
        </w:rPr>
        <w:t xml:space="preserve"> virtual event on Zoom.  </w:t>
      </w:r>
    </w:p>
    <w:p w14:paraId="1A817662" w14:textId="77777777" w:rsidR="00DC4078" w:rsidRPr="0034583C" w:rsidRDefault="00DC4078" w:rsidP="007F1986">
      <w:pPr>
        <w:jc w:val="both"/>
        <w:rPr>
          <w:rFonts w:ascii="Helvetica" w:hAnsi="Helvetica"/>
        </w:rPr>
      </w:pPr>
      <w:r w:rsidRPr="0034583C">
        <w:rPr>
          <w:rFonts w:ascii="Helvetica" w:hAnsi="Helvetica"/>
        </w:rPr>
        <w:t>The ICLAS Governing Board will meet virtually September 30 and October 1, 2021 to consider funding requests for the coming year.</w:t>
      </w:r>
    </w:p>
    <w:p w14:paraId="58AFF125" w14:textId="70C300F7" w:rsidR="00265CA2" w:rsidRDefault="00265CA2" w:rsidP="007F1986">
      <w:pPr>
        <w:pStyle w:val="NormalWeb"/>
        <w:spacing w:before="0" w:beforeAutospacing="0" w:after="120" w:afterAutospacing="0"/>
        <w:jc w:val="both"/>
        <w:rPr>
          <w:rFonts w:ascii="Helvetica" w:hAnsi="Helvetica"/>
        </w:rPr>
      </w:pPr>
    </w:p>
    <w:p w14:paraId="0408EC7C" w14:textId="773977D0" w:rsidR="00265CA2" w:rsidRDefault="00265CA2" w:rsidP="007F1986">
      <w:pPr>
        <w:pStyle w:val="NormalWeb"/>
        <w:spacing w:before="0" w:beforeAutospacing="0" w:after="120" w:afterAutospacing="0"/>
        <w:jc w:val="both"/>
        <w:rPr>
          <w:rFonts w:ascii="Helvetica" w:hAnsi="Helvetica"/>
        </w:rPr>
      </w:pPr>
      <w:r>
        <w:rPr>
          <w:rFonts w:ascii="Helvetica" w:hAnsi="Helvetica"/>
        </w:rPr>
        <w:t xml:space="preserve">A new </w:t>
      </w:r>
      <w:r w:rsidRPr="00D57B6A">
        <w:rPr>
          <w:rFonts w:ascii="Helvetica" w:hAnsi="Helvetica"/>
          <w:b/>
        </w:rPr>
        <w:t>certification program in Spanish</w:t>
      </w:r>
      <w:r>
        <w:rPr>
          <w:rFonts w:ascii="Helvetica" w:hAnsi="Helvetica"/>
        </w:rPr>
        <w:t xml:space="preserve"> for laboratory animal caregivers and research personnel is now available through the Federation of Hispanic Societies and Associations for Laboratory Animals of North and Central America and the Caribbean (</w:t>
      </w:r>
      <w:proofErr w:type="spellStart"/>
      <w:r w:rsidRPr="00D57B6A">
        <w:rPr>
          <w:rFonts w:ascii="Helvetica" w:hAnsi="Helvetica"/>
          <w:b/>
        </w:rPr>
        <w:t>FeSANAHCCCAL</w:t>
      </w:r>
      <w:proofErr w:type="spellEnd"/>
      <w:r>
        <w:rPr>
          <w:rFonts w:ascii="Helvetica" w:hAnsi="Helvetica"/>
        </w:rPr>
        <w:t xml:space="preserve">).  The </w:t>
      </w:r>
      <w:r w:rsidR="00452F33">
        <w:rPr>
          <w:rFonts w:ascii="Helvetica" w:hAnsi="Helvetica"/>
        </w:rPr>
        <w:t xml:space="preserve">new </w:t>
      </w:r>
      <w:r>
        <w:rPr>
          <w:rFonts w:ascii="Helvetica" w:hAnsi="Helvetica"/>
        </w:rPr>
        <w:t xml:space="preserve">program consists of on-line courses and certification examinations. </w:t>
      </w:r>
      <w:r w:rsidR="00452F33">
        <w:rPr>
          <w:rFonts w:ascii="Helvetica" w:hAnsi="Helvetica"/>
        </w:rPr>
        <w:t xml:space="preserve">One may view the on-line coursework free of charge.  </w:t>
      </w:r>
      <w:r>
        <w:rPr>
          <w:rFonts w:ascii="Helvetica" w:hAnsi="Helvetica"/>
        </w:rPr>
        <w:t xml:space="preserve">For information click </w:t>
      </w:r>
      <w:hyperlink r:id="rId7" w:history="1">
        <w:r w:rsidRPr="00D57B6A">
          <w:rPr>
            <w:rStyle w:val="Hyperlink"/>
            <w:rFonts w:ascii="Helvetica" w:hAnsi="Helvetica"/>
          </w:rPr>
          <w:t>here</w:t>
        </w:r>
      </w:hyperlink>
      <w:r w:rsidR="00D57B6A">
        <w:rPr>
          <w:rFonts w:ascii="Helvetica" w:hAnsi="Helvetica"/>
        </w:rPr>
        <w:t xml:space="preserve"> and to register click </w:t>
      </w:r>
      <w:hyperlink r:id="rId8" w:history="1">
        <w:r w:rsidR="00D57B6A" w:rsidRPr="00D57B6A">
          <w:rPr>
            <w:rStyle w:val="Hyperlink"/>
            <w:rFonts w:ascii="Helvetica" w:hAnsi="Helvetica"/>
          </w:rPr>
          <w:t>here</w:t>
        </w:r>
      </w:hyperlink>
      <w:r>
        <w:rPr>
          <w:rFonts w:ascii="Helvetica" w:hAnsi="Helvetica"/>
        </w:rPr>
        <w:t>.</w:t>
      </w:r>
    </w:p>
    <w:p w14:paraId="43D00C6A" w14:textId="77777777" w:rsidR="00DC4078" w:rsidRDefault="00DC4078" w:rsidP="007F1986">
      <w:pPr>
        <w:pStyle w:val="NormalWeb"/>
        <w:spacing w:before="0" w:beforeAutospacing="0" w:after="120" w:afterAutospacing="0"/>
        <w:jc w:val="both"/>
        <w:rPr>
          <w:rFonts w:ascii="Helvetica" w:hAnsi="Helvetica"/>
        </w:rPr>
      </w:pPr>
    </w:p>
    <w:p w14:paraId="3D8AE053" w14:textId="75849DEC" w:rsidR="00D57B6A" w:rsidRDefault="00DC4078" w:rsidP="007F1986">
      <w:pPr>
        <w:pStyle w:val="NormalWeb"/>
        <w:spacing w:before="0" w:beforeAutospacing="0" w:after="120" w:afterAutospacing="0"/>
        <w:jc w:val="both"/>
        <w:rPr>
          <w:rFonts w:ascii="Helvetica" w:hAnsi="Helvetica"/>
        </w:rPr>
      </w:pPr>
      <w:r>
        <w:rPr>
          <w:rFonts w:ascii="Helvetica" w:hAnsi="Helvetica"/>
        </w:rPr>
        <w:t>In April, 2021, t</w:t>
      </w:r>
      <w:r w:rsidR="00D57B6A">
        <w:rPr>
          <w:rFonts w:ascii="Helvetica" w:hAnsi="Helvetica"/>
        </w:rPr>
        <w:t xml:space="preserve">he nation of </w:t>
      </w:r>
      <w:r w:rsidR="00D57B6A" w:rsidRPr="00D57B6A">
        <w:rPr>
          <w:rFonts w:ascii="Helvetica" w:hAnsi="Helvetica"/>
          <w:b/>
        </w:rPr>
        <w:t>Cuba</w:t>
      </w:r>
      <w:r w:rsidR="00D57B6A">
        <w:rPr>
          <w:rFonts w:ascii="Helvetica" w:hAnsi="Helvetica"/>
        </w:rPr>
        <w:t xml:space="preserve"> enacted national legislation on animal welfare, with a section specifically </w:t>
      </w:r>
      <w:r>
        <w:rPr>
          <w:rFonts w:ascii="Helvetica" w:hAnsi="Helvetica"/>
        </w:rPr>
        <w:t xml:space="preserve">focused on </w:t>
      </w:r>
      <w:r w:rsidR="00D57B6A">
        <w:rPr>
          <w:rFonts w:ascii="Helvetica" w:hAnsi="Helvetica"/>
        </w:rPr>
        <w:t>protections and ethical considerations for research animals. Dr. Lázara Martinez Muñoz and her colleagues are congratulated for their efforts to bring about these federal protections for laboratory animals, including creation of the infrastructure and training necessary to support the implementation.</w:t>
      </w:r>
    </w:p>
    <w:p w14:paraId="5B7EE3B9" w14:textId="77777777" w:rsidR="00DC4078" w:rsidRDefault="00DC4078" w:rsidP="007F1986">
      <w:pPr>
        <w:pStyle w:val="NormalWeb"/>
        <w:spacing w:before="0" w:beforeAutospacing="0" w:after="120" w:afterAutospacing="0"/>
        <w:jc w:val="both"/>
        <w:rPr>
          <w:rFonts w:ascii="Helvetica" w:hAnsi="Helvetica"/>
        </w:rPr>
      </w:pPr>
    </w:p>
    <w:p w14:paraId="26FA5E1F" w14:textId="0BE75406" w:rsidR="00D57B6A" w:rsidRDefault="00D57B6A" w:rsidP="007F1986">
      <w:pPr>
        <w:pStyle w:val="NormalWeb"/>
        <w:spacing w:before="0" w:beforeAutospacing="0" w:after="120" w:afterAutospacing="0"/>
        <w:jc w:val="both"/>
        <w:rPr>
          <w:rFonts w:ascii="Helvetica" w:hAnsi="Helvetica"/>
        </w:rPr>
      </w:pPr>
      <w:r>
        <w:rPr>
          <w:rFonts w:ascii="Helvetica" w:hAnsi="Helvetica"/>
        </w:rPr>
        <w:t xml:space="preserve">The </w:t>
      </w:r>
      <w:r w:rsidRPr="00515C50">
        <w:rPr>
          <w:rFonts w:ascii="Helvetica" w:hAnsi="Helvetica"/>
          <w:b/>
        </w:rPr>
        <w:t>University of San Carlos in Guatemala</w:t>
      </w:r>
      <w:r>
        <w:rPr>
          <w:rFonts w:ascii="Helvetica" w:hAnsi="Helvetica"/>
        </w:rPr>
        <w:t xml:space="preserve"> has inaugurated a new research animal facility named in honor of Dr. </w:t>
      </w:r>
      <w:proofErr w:type="spellStart"/>
      <w:r>
        <w:rPr>
          <w:rFonts w:ascii="Helvetica" w:hAnsi="Helvetica"/>
        </w:rPr>
        <w:t>Amarillis</w:t>
      </w:r>
      <w:proofErr w:type="spellEnd"/>
      <w:r>
        <w:rPr>
          <w:rFonts w:ascii="Helvetica" w:hAnsi="Helvetica"/>
        </w:rPr>
        <w:t xml:space="preserve"> Saravia, former President of the </w:t>
      </w:r>
      <w:r w:rsidRPr="00DC4078">
        <w:rPr>
          <w:rFonts w:ascii="Helvetica" w:hAnsi="Helvetica"/>
          <w:b/>
        </w:rPr>
        <w:t>Guatemalan Association for Laboratory Animal Science</w:t>
      </w:r>
      <w:r w:rsidR="00DC4078">
        <w:rPr>
          <w:rFonts w:ascii="Helvetica" w:hAnsi="Helvetica"/>
        </w:rPr>
        <w:t xml:space="preserve"> (AGCAL)</w:t>
      </w:r>
      <w:r>
        <w:rPr>
          <w:rFonts w:ascii="Helvetica" w:hAnsi="Helvetica"/>
        </w:rPr>
        <w:t xml:space="preserve">. A virtual tour of the facility can be seen </w:t>
      </w:r>
      <w:hyperlink r:id="rId9" w:history="1">
        <w:r w:rsidRPr="00515C50">
          <w:rPr>
            <w:rStyle w:val="Hyperlink"/>
            <w:rFonts w:ascii="Helvetica" w:hAnsi="Helvetica"/>
          </w:rPr>
          <w:t>here</w:t>
        </w:r>
      </w:hyperlink>
      <w:r>
        <w:rPr>
          <w:rFonts w:ascii="Helvetica" w:hAnsi="Helvetica"/>
        </w:rPr>
        <w:t>.</w:t>
      </w:r>
    </w:p>
    <w:p w14:paraId="2A9191A2" w14:textId="2D8CCCF1" w:rsidR="00D167D0" w:rsidRDefault="00D167D0" w:rsidP="007F1986">
      <w:pPr>
        <w:pStyle w:val="NormalWeb"/>
        <w:spacing w:before="0" w:beforeAutospacing="0" w:after="120" w:afterAutospacing="0"/>
        <w:jc w:val="both"/>
        <w:rPr>
          <w:rFonts w:ascii="Helvetica" w:hAnsi="Helvetica"/>
        </w:rPr>
      </w:pPr>
    </w:p>
    <w:p w14:paraId="007154E2" w14:textId="183DEED6" w:rsidR="00DC4078" w:rsidRPr="00DC4078" w:rsidRDefault="00D167D0" w:rsidP="007F1986">
      <w:pPr>
        <w:pStyle w:val="PargrafodaLista"/>
        <w:ind w:left="0"/>
        <w:jc w:val="both"/>
        <w:rPr>
          <w:rFonts w:ascii="Helvetica" w:hAnsi="Helvetica" w:cs="Calibri"/>
          <w:color w:val="000000"/>
          <w:shd w:val="clear" w:color="auto" w:fill="FFFFFF"/>
        </w:rPr>
      </w:pPr>
      <w:r w:rsidRPr="00DC4078">
        <w:rPr>
          <w:rFonts w:ascii="Helvetica" w:hAnsi="Helvetica"/>
        </w:rPr>
        <w:t xml:space="preserve">The </w:t>
      </w:r>
      <w:r w:rsidRPr="00DC4078">
        <w:rPr>
          <w:rFonts w:ascii="Helvetica" w:hAnsi="Helvetica"/>
          <w:b/>
        </w:rPr>
        <w:t>European Animal Research Association (EARA)</w:t>
      </w:r>
      <w:r w:rsidRPr="00DC4078">
        <w:rPr>
          <w:rFonts w:ascii="Helvetica" w:hAnsi="Helvetica"/>
        </w:rPr>
        <w:t xml:space="preserve"> announces </w:t>
      </w:r>
      <w:r w:rsidR="00DC4078" w:rsidRPr="00DC4078">
        <w:rPr>
          <w:rFonts w:ascii="Helvetica" w:eastAsia="Times New Roman" w:hAnsi="Helvetica" w:cs="Calibri"/>
          <w:bCs/>
          <w:color w:val="000000"/>
        </w:rPr>
        <w:t>a</w:t>
      </w:r>
      <w:r w:rsidR="00DC4078" w:rsidRPr="00DC4078">
        <w:rPr>
          <w:rFonts w:ascii="Helvetica" w:eastAsia="Times New Roman" w:hAnsi="Helvetica" w:cs="Calibri"/>
          <w:b/>
          <w:bCs/>
          <w:color w:val="000000"/>
        </w:rPr>
        <w:t xml:space="preserve"> </w:t>
      </w:r>
      <w:r w:rsidR="00DC4078" w:rsidRPr="00DC4078">
        <w:rPr>
          <w:rStyle w:val="eop"/>
          <w:rFonts w:ascii="Helvetica" w:hAnsi="Helvetica" w:cs="Calibri"/>
          <w:color w:val="000000"/>
          <w:shd w:val="clear" w:color="auto" w:fill="FFFFFF"/>
        </w:rPr>
        <w:t>social media campaign to celebrate the growing proactive approach to communicating animal research across the world</w:t>
      </w:r>
      <w:r w:rsidR="00EE3437">
        <w:rPr>
          <w:rStyle w:val="eop"/>
          <w:rFonts w:ascii="Helvetica" w:hAnsi="Helvetica" w:cs="Calibri"/>
          <w:color w:val="000000"/>
          <w:shd w:val="clear" w:color="auto" w:fill="FFFFFF"/>
        </w:rPr>
        <w:t xml:space="preserve">. </w:t>
      </w:r>
      <w:r w:rsidR="00DC4078" w:rsidRPr="00DC4078">
        <w:rPr>
          <w:rFonts w:ascii="Helvetica" w:hAnsi="Helvetica"/>
        </w:rPr>
        <w:t xml:space="preserve"> July 1, 2021 is </w:t>
      </w:r>
      <w:r w:rsidR="00DC4078" w:rsidRPr="00DC4078">
        <w:rPr>
          <w:rFonts w:ascii="Helvetica" w:eastAsia="Times New Roman" w:hAnsi="Helvetica" w:cs="Calibri"/>
          <w:b/>
          <w:bCs/>
          <w:color w:val="000000"/>
        </w:rPr>
        <w:t>“Be Open about Animal Research Day” – Global Get on #BOARD</w:t>
      </w:r>
      <w:r w:rsidR="00DC4078" w:rsidRPr="00DC4078">
        <w:rPr>
          <w:rStyle w:val="eop"/>
          <w:rFonts w:ascii="Helvetica" w:hAnsi="Helvetica" w:cs="Calibri"/>
          <w:color w:val="000000"/>
          <w:shd w:val="clear" w:color="auto" w:fill="FFFFFF"/>
        </w:rPr>
        <w:t>. A</w:t>
      </w:r>
      <w:r w:rsidR="00DC4078" w:rsidRPr="00DC4078">
        <w:rPr>
          <w:rFonts w:ascii="Helvetica" w:hAnsi="Helvetica" w:cs="Calibri"/>
          <w:color w:val="000000"/>
        </w:rPr>
        <w:t xml:space="preserve">ssociate your </w:t>
      </w:r>
      <w:r w:rsidR="00EE3437">
        <w:rPr>
          <w:rFonts w:ascii="Helvetica" w:hAnsi="Helvetica" w:cs="Calibri"/>
          <w:color w:val="000000"/>
        </w:rPr>
        <w:t xml:space="preserve">organization or </w:t>
      </w:r>
      <w:r w:rsidR="00DC4078" w:rsidRPr="00DC4078">
        <w:rPr>
          <w:rFonts w:ascii="Helvetica" w:hAnsi="Helvetica" w:cs="Calibri"/>
          <w:color w:val="000000"/>
        </w:rPr>
        <w:t xml:space="preserve">institution as a partner by adding your logo in the list </w:t>
      </w:r>
      <w:r w:rsidR="00EE3437">
        <w:rPr>
          <w:rFonts w:ascii="Helvetica" w:hAnsi="Helvetica" w:cs="Calibri"/>
          <w:color w:val="000000"/>
        </w:rPr>
        <w:t>of those</w:t>
      </w:r>
      <w:r w:rsidR="00DC4078" w:rsidRPr="00DC4078">
        <w:rPr>
          <w:rFonts w:ascii="Helvetica" w:hAnsi="Helvetica" w:cs="Calibri"/>
          <w:color w:val="000000"/>
        </w:rPr>
        <w:t xml:space="preserve"> supporting the initiative.</w:t>
      </w:r>
      <w:r w:rsidR="00DC4078" w:rsidRPr="00DC4078">
        <w:rPr>
          <w:rStyle w:val="apple-converted-space"/>
          <w:rFonts w:ascii="Helvetica" w:hAnsi="Helvetica" w:cs="Calibri"/>
          <w:color w:val="000000"/>
        </w:rPr>
        <w:t xml:space="preserve">  </w:t>
      </w:r>
      <w:r w:rsidR="00DC4078" w:rsidRPr="00DC4078">
        <w:rPr>
          <w:rFonts w:ascii="Helvetica" w:hAnsi="Helvetica" w:cs="Calibri"/>
          <w:color w:val="000000"/>
        </w:rPr>
        <w:t>Spread the word across your networks, and encourage other institutions to get involved.</w:t>
      </w:r>
      <w:r w:rsidR="00DC4078" w:rsidRPr="00DC4078">
        <w:rPr>
          <w:rStyle w:val="apple-converted-space"/>
          <w:rFonts w:ascii="Helvetica" w:hAnsi="Helvetica" w:cs="Calibri"/>
          <w:color w:val="000000"/>
        </w:rPr>
        <w:t xml:space="preserve"> For additional information about the initiative contact info@eara.eu. </w:t>
      </w:r>
      <w:r w:rsidR="00DC4078" w:rsidRPr="00DC4078">
        <w:rPr>
          <w:rFonts w:ascii="Helvetica" w:hAnsi="Helvetica"/>
          <w:color w:val="000000"/>
        </w:rPr>
        <w:t> </w:t>
      </w:r>
      <w:r w:rsidR="00DC4078" w:rsidRPr="00DC4078">
        <w:rPr>
          <w:rStyle w:val="apple-converted-space"/>
          <w:rFonts w:ascii="Helvetica" w:hAnsi="Helvetica"/>
          <w:color w:val="000000"/>
        </w:rPr>
        <w:t> </w:t>
      </w:r>
      <w:r w:rsidR="00DC4078" w:rsidRPr="00DC4078">
        <w:rPr>
          <w:rFonts w:ascii="Helvetica" w:hAnsi="Helvetica" w:cs="Calibri"/>
          <w:color w:val="000000"/>
        </w:rPr>
        <w:t>To enroll in the campaign, please fill in this</w:t>
      </w:r>
      <w:r w:rsidR="00DC4078" w:rsidRPr="00DC4078">
        <w:rPr>
          <w:rStyle w:val="apple-converted-space"/>
          <w:rFonts w:ascii="Helvetica" w:hAnsi="Helvetica" w:cs="Calibri"/>
          <w:color w:val="000000"/>
        </w:rPr>
        <w:t> </w:t>
      </w:r>
      <w:hyperlink r:id="rId10" w:history="1">
        <w:r w:rsidR="00DC4078" w:rsidRPr="00DC4078">
          <w:rPr>
            <w:rStyle w:val="Hyperlink"/>
            <w:rFonts w:ascii="Helvetica" w:hAnsi="Helvetica" w:cs="Calibri"/>
            <w:color w:val="954F72"/>
          </w:rPr>
          <w:t>form</w:t>
        </w:r>
      </w:hyperlink>
      <w:r w:rsidR="00DC4078" w:rsidRPr="00DC4078">
        <w:rPr>
          <w:rStyle w:val="apple-converted-space"/>
          <w:rFonts w:ascii="Helvetica" w:hAnsi="Helvetica" w:cs="Calibri"/>
          <w:color w:val="000000"/>
        </w:rPr>
        <w:t> </w:t>
      </w:r>
      <w:r w:rsidR="00DC4078" w:rsidRPr="00DC4078">
        <w:rPr>
          <w:rFonts w:ascii="Helvetica" w:hAnsi="Helvetica" w:cs="Calibri"/>
          <w:color w:val="000000"/>
        </w:rPr>
        <w:t>by Thursday,</w:t>
      </w:r>
      <w:r w:rsidR="00DC4078" w:rsidRPr="00DC4078">
        <w:rPr>
          <w:rFonts w:ascii="Helvetica" w:hAnsi="Helvetica" w:cs="Calibri"/>
          <w:b/>
          <w:bCs/>
          <w:color w:val="000000"/>
          <w:u w:val="single"/>
        </w:rPr>
        <w:t xml:space="preserve"> May 13, 2021.</w:t>
      </w:r>
    </w:p>
    <w:p w14:paraId="3D33F0F3" w14:textId="3FAD01BB" w:rsidR="00D167D0" w:rsidRPr="006A4636" w:rsidRDefault="00D167D0" w:rsidP="007F1986">
      <w:pPr>
        <w:pStyle w:val="PargrafodaLista"/>
        <w:ind w:left="360" w:hanging="360"/>
        <w:jc w:val="both"/>
        <w:rPr>
          <w:rFonts w:ascii="Calibri" w:hAnsi="Calibri" w:cs="Calibri"/>
          <w:color w:val="000000"/>
          <w:sz w:val="22"/>
          <w:szCs w:val="22"/>
          <w:shd w:val="clear" w:color="auto" w:fill="FFFFFF"/>
        </w:rPr>
      </w:pPr>
    </w:p>
    <w:p w14:paraId="0CAF79E4" w14:textId="77777777" w:rsidR="00D167D0" w:rsidRDefault="00D167D0" w:rsidP="007F1986">
      <w:pPr>
        <w:jc w:val="both"/>
        <w:rPr>
          <w:rFonts w:ascii="Calibri" w:hAnsi="Calibri" w:cs="Calibri"/>
          <w:color w:val="000000"/>
          <w:sz w:val="22"/>
          <w:szCs w:val="22"/>
        </w:rPr>
      </w:pPr>
      <w:r>
        <w:rPr>
          <w:rFonts w:ascii="Calibri" w:hAnsi="Calibri" w:cs="Calibri"/>
          <w:color w:val="000000"/>
          <w:sz w:val="22"/>
          <w:szCs w:val="22"/>
        </w:rPr>
        <w:t> </w:t>
      </w:r>
    </w:p>
    <w:p w14:paraId="60E1FD38" w14:textId="735DD32C" w:rsidR="00D167D0" w:rsidRPr="00D167D0" w:rsidRDefault="00D167D0" w:rsidP="007F1986">
      <w:pPr>
        <w:jc w:val="both"/>
        <w:rPr>
          <w:rFonts w:ascii="Times New Roman" w:eastAsia="Times New Roman" w:hAnsi="Times New Roman" w:cs="Times New Roman"/>
        </w:rPr>
      </w:pPr>
    </w:p>
    <w:p w14:paraId="0D9F1245" w14:textId="42A16084" w:rsidR="00D167D0" w:rsidRPr="0034583C" w:rsidRDefault="00D167D0" w:rsidP="007F1986">
      <w:pPr>
        <w:pStyle w:val="NormalWeb"/>
        <w:spacing w:before="0" w:beforeAutospacing="0" w:after="120" w:afterAutospacing="0"/>
        <w:jc w:val="both"/>
        <w:rPr>
          <w:rFonts w:ascii="Helvetica" w:hAnsi="Helvetica"/>
        </w:rPr>
      </w:pPr>
    </w:p>
    <w:p w14:paraId="6F501D17" w14:textId="5401F78B" w:rsidR="00EE5F50" w:rsidRPr="0034583C" w:rsidRDefault="00EE5F50" w:rsidP="007F1986">
      <w:pPr>
        <w:jc w:val="both"/>
        <w:rPr>
          <w:rFonts w:ascii="Helvetica" w:hAnsi="Helvetica"/>
        </w:rPr>
      </w:pPr>
    </w:p>
    <w:sectPr w:rsidR="00EE5F50" w:rsidRPr="0034583C"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72B69"/>
    <w:multiLevelType w:val="hybridMultilevel"/>
    <w:tmpl w:val="BD9CB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0"/>
    <w:rsid w:val="00265CA2"/>
    <w:rsid w:val="002C7499"/>
    <w:rsid w:val="0034101A"/>
    <w:rsid w:val="0034583C"/>
    <w:rsid w:val="00452F33"/>
    <w:rsid w:val="00515C50"/>
    <w:rsid w:val="00664ACF"/>
    <w:rsid w:val="006A4636"/>
    <w:rsid w:val="007F1986"/>
    <w:rsid w:val="00803389"/>
    <w:rsid w:val="00D167D0"/>
    <w:rsid w:val="00D57B6A"/>
    <w:rsid w:val="00D93577"/>
    <w:rsid w:val="00DC4078"/>
    <w:rsid w:val="00EE3437"/>
    <w:rsid w:val="00EE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DD3"/>
  <w15:chartTrackingRefBased/>
  <w15:docId w15:val="{FB9446CF-AF16-194D-82D5-98E8EEB0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5F50"/>
    <w:pPr>
      <w:ind w:left="720"/>
      <w:contextualSpacing/>
    </w:pPr>
  </w:style>
  <w:style w:type="character" w:styleId="Hyperlink">
    <w:name w:val="Hyperlink"/>
    <w:basedOn w:val="Fontepargpadro"/>
    <w:uiPriority w:val="99"/>
    <w:unhideWhenUsed/>
    <w:rsid w:val="00EE5F50"/>
    <w:rPr>
      <w:color w:val="0563C1" w:themeColor="hyperlink"/>
      <w:u w:val="single"/>
    </w:rPr>
  </w:style>
  <w:style w:type="character" w:styleId="HiperlinkVisitado">
    <w:name w:val="FollowedHyperlink"/>
    <w:basedOn w:val="Fontepargpadro"/>
    <w:uiPriority w:val="99"/>
    <w:semiHidden/>
    <w:unhideWhenUsed/>
    <w:rsid w:val="00EE5F50"/>
    <w:rPr>
      <w:color w:val="954F72" w:themeColor="followedHyperlink"/>
      <w:u w:val="single"/>
    </w:rPr>
  </w:style>
  <w:style w:type="paragraph" w:styleId="NormalWeb">
    <w:name w:val="Normal (Web)"/>
    <w:basedOn w:val="Normal"/>
    <w:uiPriority w:val="99"/>
    <w:unhideWhenUsed/>
    <w:rsid w:val="00803389"/>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803389"/>
    <w:rPr>
      <w:color w:val="605E5C"/>
      <w:shd w:val="clear" w:color="auto" w:fill="E1DFDD"/>
    </w:rPr>
  </w:style>
  <w:style w:type="character" w:customStyle="1" w:styleId="apple-converted-space">
    <w:name w:val="apple-converted-space"/>
    <w:basedOn w:val="Fontepargpadro"/>
    <w:rsid w:val="00D167D0"/>
  </w:style>
  <w:style w:type="character" w:customStyle="1" w:styleId="eop">
    <w:name w:val="eop"/>
    <w:basedOn w:val="Fontepargpadro"/>
    <w:rsid w:val="00D1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930">
      <w:bodyDiv w:val="1"/>
      <w:marLeft w:val="0"/>
      <w:marRight w:val="0"/>
      <w:marTop w:val="0"/>
      <w:marBottom w:val="0"/>
      <w:divBdr>
        <w:top w:val="none" w:sz="0" w:space="0" w:color="auto"/>
        <w:left w:val="none" w:sz="0" w:space="0" w:color="auto"/>
        <w:bottom w:val="none" w:sz="0" w:space="0" w:color="auto"/>
        <w:right w:val="none" w:sz="0" w:space="0" w:color="auto"/>
      </w:divBdr>
      <w:divsChild>
        <w:div w:id="485054861">
          <w:marLeft w:val="0"/>
          <w:marRight w:val="0"/>
          <w:marTop w:val="0"/>
          <w:marBottom w:val="0"/>
          <w:divBdr>
            <w:top w:val="none" w:sz="0" w:space="0" w:color="auto"/>
            <w:left w:val="none" w:sz="0" w:space="0" w:color="auto"/>
            <w:bottom w:val="none" w:sz="0" w:space="0" w:color="auto"/>
            <w:right w:val="none" w:sz="0" w:space="0" w:color="auto"/>
          </w:divBdr>
          <w:divsChild>
            <w:div w:id="38407553">
              <w:marLeft w:val="0"/>
              <w:marRight w:val="0"/>
              <w:marTop w:val="0"/>
              <w:marBottom w:val="0"/>
              <w:divBdr>
                <w:top w:val="none" w:sz="0" w:space="0" w:color="auto"/>
                <w:left w:val="none" w:sz="0" w:space="0" w:color="auto"/>
                <w:bottom w:val="none" w:sz="0" w:space="0" w:color="auto"/>
                <w:right w:val="none" w:sz="0" w:space="0" w:color="auto"/>
              </w:divBdr>
              <w:divsChild>
                <w:div w:id="13916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54">
      <w:bodyDiv w:val="1"/>
      <w:marLeft w:val="0"/>
      <w:marRight w:val="0"/>
      <w:marTop w:val="0"/>
      <w:marBottom w:val="0"/>
      <w:divBdr>
        <w:top w:val="none" w:sz="0" w:space="0" w:color="auto"/>
        <w:left w:val="none" w:sz="0" w:space="0" w:color="auto"/>
        <w:bottom w:val="none" w:sz="0" w:space="0" w:color="auto"/>
        <w:right w:val="none" w:sz="0" w:space="0" w:color="auto"/>
      </w:divBdr>
    </w:div>
    <w:div w:id="1047338540">
      <w:bodyDiv w:val="1"/>
      <w:marLeft w:val="0"/>
      <w:marRight w:val="0"/>
      <w:marTop w:val="0"/>
      <w:marBottom w:val="0"/>
      <w:divBdr>
        <w:top w:val="none" w:sz="0" w:space="0" w:color="auto"/>
        <w:left w:val="none" w:sz="0" w:space="0" w:color="auto"/>
        <w:bottom w:val="none" w:sz="0" w:space="0" w:color="auto"/>
        <w:right w:val="none" w:sz="0" w:space="0" w:color="auto"/>
      </w:divBdr>
      <w:divsChild>
        <w:div w:id="1730180252">
          <w:marLeft w:val="0"/>
          <w:marRight w:val="0"/>
          <w:marTop w:val="0"/>
          <w:marBottom w:val="0"/>
          <w:divBdr>
            <w:top w:val="none" w:sz="0" w:space="0" w:color="auto"/>
            <w:left w:val="none" w:sz="0" w:space="0" w:color="auto"/>
            <w:bottom w:val="none" w:sz="0" w:space="0" w:color="auto"/>
            <w:right w:val="none" w:sz="0" w:space="0" w:color="auto"/>
          </w:divBdr>
          <w:divsChild>
            <w:div w:id="1374771109">
              <w:marLeft w:val="0"/>
              <w:marRight w:val="0"/>
              <w:marTop w:val="0"/>
              <w:marBottom w:val="0"/>
              <w:divBdr>
                <w:top w:val="none" w:sz="0" w:space="0" w:color="auto"/>
                <w:left w:val="none" w:sz="0" w:space="0" w:color="auto"/>
                <w:bottom w:val="none" w:sz="0" w:space="0" w:color="auto"/>
                <w:right w:val="none" w:sz="0" w:space="0" w:color="auto"/>
              </w:divBdr>
              <w:divsChild>
                <w:div w:id="1427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95">
      <w:bodyDiv w:val="1"/>
      <w:marLeft w:val="0"/>
      <w:marRight w:val="0"/>
      <w:marTop w:val="0"/>
      <w:marBottom w:val="0"/>
      <w:divBdr>
        <w:top w:val="none" w:sz="0" w:space="0" w:color="auto"/>
        <w:left w:val="none" w:sz="0" w:space="0" w:color="auto"/>
        <w:bottom w:val="none" w:sz="0" w:space="0" w:color="auto"/>
        <w:right w:val="none" w:sz="0" w:space="0" w:color="auto"/>
      </w:divBdr>
    </w:div>
    <w:div w:id="15258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7N1B3vl422_3DerSH2_nB-O445RKGkuYBHUNJ1sZe-5ALA/viewform" TargetMode="External"/><Relationship Id="rId3" Type="http://schemas.openxmlformats.org/officeDocument/2006/relationships/settings" Target="settings.xml"/><Relationship Id="rId7" Type="http://schemas.openxmlformats.org/officeDocument/2006/relationships/hyperlink" Target="https://www.bioterios.com/_archivos/Programa%20de%20certificaci&#243;n%20FESAHANCCC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las.org/iclas-scholarship-program-for-veterinarians/" TargetMode="External"/><Relationship Id="rId11" Type="http://schemas.openxmlformats.org/officeDocument/2006/relationships/fontTable" Target="fontTable.xml"/><Relationship Id="rId5" Type="http://schemas.openxmlformats.org/officeDocument/2006/relationships/hyperlink" Target="https://media-01.imu.nl/storage/iclas.org/7405/application-for-iclas-financial-support-may2021.pdf" TargetMode="External"/><Relationship Id="rId10" Type="http://schemas.openxmlformats.org/officeDocument/2006/relationships/hyperlink" Target="https://docs.google.com/forms/d/e/1FAIpQLSf0K54dr1H8V_hpMWibyLesZ2nr74zyTpwXMD1t2PB7ygnFWg/viewform?usp=sf_link" TargetMode="External"/><Relationship Id="rId4" Type="http://schemas.openxmlformats.org/officeDocument/2006/relationships/webSettings" Target="webSettings.xml"/><Relationship Id="rId9" Type="http://schemas.openxmlformats.org/officeDocument/2006/relationships/hyperlink" Target="https://youtu.be/S8lCRNOGh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2</cp:revision>
  <dcterms:created xsi:type="dcterms:W3CDTF">2021-05-05T13:31:00Z</dcterms:created>
  <dcterms:modified xsi:type="dcterms:W3CDTF">2021-05-05T13:31:00Z</dcterms:modified>
</cp:coreProperties>
</file>