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A4C" w:rsidRDefault="00916215">
      <w:pPr>
        <w:spacing w:after="0" w:line="480" w:lineRule="auto"/>
        <w:ind w:right="-143"/>
        <w:jc w:val="center"/>
      </w:pPr>
      <w:r>
        <w:rPr>
          <w:b/>
          <w:color w:val="000000"/>
        </w:rPr>
        <w:t>TITLE OF Y</w:t>
      </w:r>
      <w:r>
        <w:rPr>
          <w:b/>
        </w:rPr>
        <w:t>OUR</w:t>
      </w:r>
      <w:r>
        <w:rPr>
          <w:b/>
          <w:color w:val="000000"/>
        </w:rPr>
        <w:t xml:space="preserve"> PAPER (</w:t>
      </w:r>
      <w:r>
        <w:rPr>
          <w:b/>
        </w:rPr>
        <w:t xml:space="preserve">Arial 11 </w:t>
      </w:r>
      <w:proofErr w:type="spellStart"/>
      <w:r>
        <w:rPr>
          <w:b/>
        </w:rPr>
        <w:t>pt</w:t>
      </w:r>
      <w:proofErr w:type="spellEnd"/>
      <w:r>
        <w:rPr>
          <w:b/>
        </w:rPr>
        <w:t xml:space="preserve">, bold) </w:t>
      </w:r>
    </w:p>
    <w:p w:rsidR="00443A4C" w:rsidRDefault="00916215">
      <w:pPr>
        <w:spacing w:after="0" w:line="360" w:lineRule="auto"/>
        <w:jc w:val="center"/>
      </w:pPr>
      <w:r>
        <w:rPr>
          <w:color w:val="000000"/>
        </w:rPr>
        <w:t xml:space="preserve">Presenting Author’s Surname, </w:t>
      </w:r>
      <w:r>
        <w:t>Initials</w:t>
      </w:r>
      <w:r>
        <w:rPr>
          <w:color w:val="000000"/>
        </w:rPr>
        <w:t xml:space="preserve"> (Arial 11 </w:t>
      </w:r>
      <w:proofErr w:type="spellStart"/>
      <w:r>
        <w:rPr>
          <w:color w:val="000000"/>
        </w:rPr>
        <w:t>pt</w:t>
      </w:r>
      <w:proofErr w:type="spellEnd"/>
      <w:r>
        <w:rPr>
          <w:color w:val="000000"/>
        </w:rPr>
        <w:t>)</w:t>
      </w:r>
    </w:p>
    <w:p w:rsidR="00443A4C" w:rsidRDefault="00916215">
      <w:pPr>
        <w:spacing w:after="0" w:line="360" w:lineRule="auto"/>
        <w:jc w:val="center"/>
      </w:pPr>
      <w:r>
        <w:rPr>
          <w:color w:val="000000"/>
        </w:rPr>
        <w:t xml:space="preserve">Co-Author’s </w:t>
      </w:r>
      <w:r>
        <w:t>Surname, Initials</w:t>
      </w:r>
      <w:r>
        <w:rPr>
          <w:color w:val="000000"/>
        </w:rPr>
        <w:t xml:space="preserve"> (Arial 11 </w:t>
      </w:r>
      <w:proofErr w:type="spellStart"/>
      <w:r>
        <w:rPr>
          <w:color w:val="000000"/>
        </w:rPr>
        <w:t>pt</w:t>
      </w:r>
      <w:proofErr w:type="spellEnd"/>
      <w:r>
        <w:rPr>
          <w:color w:val="000000"/>
        </w:rPr>
        <w:t>) </w:t>
      </w:r>
    </w:p>
    <w:p w:rsidR="00443A4C" w:rsidRDefault="00916215">
      <w:pPr>
        <w:spacing w:after="0" w:line="360" w:lineRule="auto"/>
        <w:jc w:val="center"/>
        <w:rPr>
          <w:i/>
        </w:rPr>
      </w:pPr>
      <w:r>
        <w:rPr>
          <w:i/>
          <w:color w:val="000000"/>
        </w:rPr>
        <w:t>University/</w:t>
      </w:r>
      <w:r>
        <w:rPr>
          <w:i/>
        </w:rPr>
        <w:t>Organization</w:t>
      </w:r>
      <w:r>
        <w:rPr>
          <w:i/>
          <w:color w:val="000000"/>
        </w:rPr>
        <w:t>, Country (Arial 1</w:t>
      </w:r>
      <w:r>
        <w:rPr>
          <w:i/>
        </w:rPr>
        <w:t>1</w:t>
      </w:r>
      <w:r>
        <w:rPr>
          <w:i/>
          <w:color w:val="000000"/>
        </w:rPr>
        <w:t xml:space="preserve"> </w:t>
      </w:r>
      <w:proofErr w:type="spellStart"/>
      <w:r>
        <w:rPr>
          <w:i/>
          <w:color w:val="000000"/>
        </w:rPr>
        <w:t>pt</w:t>
      </w:r>
      <w:proofErr w:type="spellEnd"/>
      <w:r>
        <w:rPr>
          <w:i/>
          <w:color w:val="000000"/>
        </w:rPr>
        <w:t xml:space="preserve"> </w:t>
      </w:r>
      <w:r>
        <w:rPr>
          <w:i/>
        </w:rPr>
        <w:t>in italics</w:t>
      </w:r>
      <w:r>
        <w:rPr>
          <w:i/>
          <w:color w:val="000000"/>
        </w:rPr>
        <w:t>)</w:t>
      </w:r>
    </w:p>
    <w:p w:rsidR="00443A4C" w:rsidRDefault="00443A4C">
      <w:pPr>
        <w:spacing w:after="0" w:line="480" w:lineRule="auto"/>
        <w:jc w:val="center"/>
        <w:rPr>
          <w:sz w:val="24"/>
          <w:szCs w:val="24"/>
        </w:rPr>
      </w:pPr>
    </w:p>
    <w:p w:rsidR="00443A4C" w:rsidRDefault="00443A4C">
      <w:pPr>
        <w:spacing w:after="0" w:line="276" w:lineRule="auto"/>
        <w:rPr>
          <w:b/>
          <w:color w:val="000000"/>
        </w:rPr>
      </w:pPr>
    </w:p>
    <w:p w:rsidR="00443A4C" w:rsidRDefault="00916215">
      <w:pPr>
        <w:spacing w:after="0" w:line="276" w:lineRule="auto"/>
        <w:rPr>
          <w:b/>
          <w:color w:val="000000"/>
        </w:rPr>
      </w:pPr>
      <w:r>
        <w:rPr>
          <w:b/>
          <w:color w:val="000000"/>
        </w:rPr>
        <w:t>ABSTRACT</w:t>
      </w:r>
    </w:p>
    <w:p w:rsidR="00443A4C" w:rsidRDefault="00916215">
      <w:pPr>
        <w:spacing w:after="0" w:line="276" w:lineRule="auto"/>
        <w:rPr>
          <w:color w:val="000000"/>
        </w:rPr>
      </w:pPr>
      <w:r>
        <w:t xml:space="preserve">Abstract </w:t>
      </w:r>
      <w:r>
        <w:rPr>
          <w:color w:val="000000"/>
        </w:rPr>
        <w:t>(word count should not exceed 350 words, Arial 11pt)</w:t>
      </w:r>
      <w:r>
        <w:rPr>
          <w:color w:val="000000"/>
        </w:rPr>
        <w:br/>
      </w:r>
    </w:p>
    <w:p w:rsidR="00443A4C" w:rsidRDefault="00916215">
      <w:pPr>
        <w:spacing w:after="0" w:line="276" w:lineRule="auto"/>
        <w:rPr>
          <w:b/>
          <w:color w:val="000000"/>
        </w:rPr>
      </w:pPr>
      <w:bookmarkStart w:id="0" w:name="_heading=h.gjdgxs" w:colFirst="0" w:colLast="0"/>
      <w:bookmarkEnd w:id="0"/>
      <w:r>
        <w:rPr>
          <w:b/>
          <w:color w:val="000000"/>
        </w:rPr>
        <w:t>KEYWORDS</w:t>
      </w:r>
    </w:p>
    <w:p w:rsidR="00443A4C" w:rsidRDefault="00916215">
      <w:pPr>
        <w:spacing w:after="0" w:line="276" w:lineRule="auto"/>
      </w:pPr>
      <w:r>
        <w:t>Keywords (Arial 11pt)</w:t>
      </w:r>
    </w:p>
    <w:p w:rsidR="00443A4C" w:rsidRDefault="00443A4C">
      <w:pPr>
        <w:spacing w:after="0" w:line="276" w:lineRule="auto"/>
      </w:pPr>
    </w:p>
    <w:p w:rsidR="00443A4C" w:rsidRDefault="00916215">
      <w:pPr>
        <w:spacing w:after="0" w:line="276" w:lineRule="auto"/>
        <w:rPr>
          <w:b/>
          <w:color w:val="000000"/>
        </w:rPr>
      </w:pPr>
      <w:r>
        <w:rPr>
          <w:b/>
          <w:color w:val="000000"/>
        </w:rPr>
        <w:t>REFERENCES</w:t>
      </w:r>
    </w:p>
    <w:p w:rsidR="00443A4C" w:rsidRDefault="00916215">
      <w:pPr>
        <w:spacing w:after="0" w:line="276" w:lineRule="auto"/>
        <w:rPr>
          <w:color w:val="000000"/>
        </w:rPr>
      </w:pPr>
      <w:r>
        <w:t>References (Arial 11pt)</w:t>
      </w:r>
    </w:p>
    <w:p w:rsidR="00443A4C" w:rsidRDefault="00443A4C">
      <w:pPr>
        <w:spacing w:after="0" w:line="360" w:lineRule="auto"/>
        <w:rPr>
          <w:color w:val="000000"/>
        </w:rPr>
      </w:pPr>
    </w:p>
    <w:p w:rsidR="00443A4C" w:rsidRDefault="00916215">
      <w:pPr>
        <w:spacing w:line="360" w:lineRule="auto"/>
        <w:rPr>
          <w:color w:val="000000"/>
        </w:rPr>
      </w:pPr>
      <w:r>
        <w:br w:type="page"/>
      </w:r>
    </w:p>
    <w:p w:rsidR="00443A4C" w:rsidRDefault="00625026">
      <w:pPr>
        <w:spacing w:after="0" w:line="240" w:lineRule="auto"/>
        <w:ind w:right="150"/>
        <w:jc w:val="center"/>
        <w:rPr>
          <w:b/>
          <w:color w:val="000000"/>
        </w:rPr>
      </w:pPr>
      <w:r>
        <w:rPr>
          <w:b/>
          <w:color w:val="000000"/>
        </w:rPr>
        <w:lastRenderedPageBreak/>
        <w:t>PRESENTER</w:t>
      </w:r>
      <w:bookmarkStart w:id="1" w:name="_GoBack"/>
      <w:bookmarkEnd w:id="1"/>
      <w:r w:rsidR="00916215">
        <w:rPr>
          <w:b/>
          <w:color w:val="000000"/>
        </w:rPr>
        <w:t xml:space="preserve"> INFORMATION</w:t>
      </w:r>
    </w:p>
    <w:p w:rsidR="00443A4C" w:rsidRDefault="00443A4C">
      <w:pPr>
        <w:spacing w:after="0" w:line="240" w:lineRule="auto"/>
        <w:ind w:right="150"/>
        <w:rPr>
          <w:b/>
          <w:color w:val="000000"/>
        </w:rPr>
      </w:pPr>
    </w:p>
    <w:p w:rsidR="00443A4C" w:rsidRDefault="00443A4C">
      <w:pPr>
        <w:spacing w:after="0" w:line="240" w:lineRule="auto"/>
        <w:ind w:right="150"/>
        <w:rPr>
          <w:b/>
          <w:color w:val="000000"/>
        </w:rPr>
      </w:pPr>
    </w:p>
    <w:p w:rsidR="00443A4C" w:rsidRDefault="00916215">
      <w:pPr>
        <w:spacing w:after="0" w:line="240" w:lineRule="auto"/>
        <w:ind w:right="150"/>
        <w:rPr>
          <w:b/>
          <w:color w:val="FF0000"/>
          <w:sz w:val="20"/>
          <w:szCs w:val="20"/>
        </w:rPr>
      </w:pPr>
      <w:r>
        <w:rPr>
          <w:b/>
          <w:color w:val="FF0000"/>
          <w:sz w:val="20"/>
          <w:szCs w:val="20"/>
        </w:rPr>
        <w:t>*Insert your photo here*</w:t>
      </w:r>
    </w:p>
    <w:p w:rsidR="00443A4C" w:rsidRDefault="00916215">
      <w:pPr>
        <w:spacing w:after="0" w:line="240" w:lineRule="auto"/>
        <w:ind w:right="150"/>
        <w:rPr>
          <w:b/>
          <w:sz w:val="20"/>
          <w:szCs w:val="20"/>
        </w:rPr>
      </w:pPr>
      <w:r>
        <w:rPr>
          <w:b/>
          <w:color w:val="FF0000"/>
          <w:sz w:val="20"/>
          <w:szCs w:val="20"/>
        </w:rPr>
        <w:t xml:space="preserve">size: 5 cm x 5 cm </w:t>
      </w:r>
    </w:p>
    <w:tbl>
      <w:tblPr>
        <w:tblStyle w:val="a0"/>
        <w:tblW w:w="9075" w:type="dxa"/>
        <w:tblBorders>
          <w:top w:val="nil"/>
          <w:left w:val="nil"/>
          <w:bottom w:val="nil"/>
          <w:right w:val="nil"/>
          <w:insideH w:val="nil"/>
          <w:insideV w:val="nil"/>
        </w:tblBorders>
        <w:tblLayout w:type="fixed"/>
        <w:tblLook w:val="0400" w:firstRow="0" w:lastRow="0" w:firstColumn="0" w:lastColumn="0" w:noHBand="0" w:noVBand="1"/>
      </w:tblPr>
      <w:tblGrid>
        <w:gridCol w:w="3420"/>
        <w:gridCol w:w="5655"/>
      </w:tblGrid>
      <w:tr w:rsidR="00443A4C">
        <w:trPr>
          <w:trHeight w:val="2034"/>
        </w:trPr>
        <w:tc>
          <w:tcPr>
            <w:tcW w:w="3420" w:type="dxa"/>
          </w:tcPr>
          <w:p w:rsidR="00443A4C" w:rsidRDefault="00916215">
            <w:pPr>
              <w:ind w:right="150"/>
              <w:rPr>
                <w:b/>
                <w:color w:val="FF0000"/>
              </w:rPr>
            </w:pPr>
            <w:r>
              <w:rPr>
                <w:b/>
                <w:noProof/>
              </w:rPr>
              <w:drawing>
                <wp:inline distT="114300" distB="114300" distL="114300" distR="114300">
                  <wp:extent cx="1800000" cy="1800000"/>
                  <wp:effectExtent l="0" t="0" r="0" b="0"/>
                  <wp:docPr id="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00000" cy="1800000"/>
                          </a:xfrm>
                          <a:prstGeom prst="rect">
                            <a:avLst/>
                          </a:prstGeom>
                          <a:ln/>
                        </pic:spPr>
                      </pic:pic>
                    </a:graphicData>
                  </a:graphic>
                </wp:inline>
              </w:drawing>
            </w:r>
          </w:p>
        </w:tc>
        <w:tc>
          <w:tcPr>
            <w:tcW w:w="5655" w:type="dxa"/>
          </w:tcPr>
          <w:p w:rsidR="00443A4C" w:rsidRDefault="00916215">
            <w:pPr>
              <w:ind w:right="150"/>
              <w:rPr>
                <w:color w:val="000000"/>
              </w:rPr>
            </w:pPr>
            <w:r>
              <w:rPr>
                <w:b/>
                <w:color w:val="000000"/>
              </w:rPr>
              <w:t>Fu</w:t>
            </w:r>
            <w:r>
              <w:rPr>
                <w:b/>
              </w:rPr>
              <w:t>ll n</w:t>
            </w:r>
            <w:r>
              <w:rPr>
                <w:b/>
                <w:color w:val="000000"/>
              </w:rPr>
              <w:t>ame</w:t>
            </w:r>
            <w:r>
              <w:t xml:space="preserve"> </w:t>
            </w:r>
            <w:r>
              <w:rPr>
                <w:b/>
              </w:rPr>
              <w:t>(Arial 11pt)</w:t>
            </w:r>
            <w:r>
              <w:rPr>
                <w:color w:val="000000"/>
              </w:rPr>
              <w:br/>
            </w:r>
          </w:p>
          <w:p w:rsidR="00443A4C" w:rsidRDefault="00916215">
            <w:pPr>
              <w:spacing w:line="276" w:lineRule="auto"/>
              <w:ind w:right="150"/>
              <w:rPr>
                <w:b/>
                <w:color w:val="000000"/>
              </w:rPr>
            </w:pPr>
            <w:r>
              <w:rPr>
                <w:color w:val="000000"/>
              </w:rPr>
              <w:t>Position</w:t>
            </w:r>
            <w:r>
              <w:t>, O</w:t>
            </w:r>
            <w:r>
              <w:rPr>
                <w:color w:val="000000"/>
              </w:rPr>
              <w:t xml:space="preserve">rganization </w:t>
            </w:r>
            <w:r>
              <w:t>(Arial 11pt)</w:t>
            </w:r>
            <w:r>
              <w:rPr>
                <w:color w:val="000000"/>
              </w:rPr>
              <w:br/>
            </w:r>
            <w:r>
              <w:rPr>
                <w:color w:val="000000"/>
              </w:rPr>
              <w:t>Countr</w:t>
            </w:r>
            <w:r>
              <w:t>y</w:t>
            </w:r>
            <w:r>
              <w:rPr>
                <w:color w:val="000000"/>
              </w:rPr>
              <w:t xml:space="preserve"> </w:t>
            </w:r>
            <w:r>
              <w:t>(Arial 11pt)</w:t>
            </w:r>
            <w:r>
              <w:rPr>
                <w:color w:val="000000"/>
              </w:rPr>
              <w:br/>
              <w:t xml:space="preserve">LinkedIn </w:t>
            </w:r>
            <w:r>
              <w:t>(Arial 11pt)</w:t>
            </w:r>
          </w:p>
        </w:tc>
      </w:tr>
    </w:tbl>
    <w:p w:rsidR="00443A4C" w:rsidRDefault="00443A4C">
      <w:pPr>
        <w:spacing w:after="0" w:line="240" w:lineRule="auto"/>
        <w:ind w:right="150"/>
        <w:rPr>
          <w:b/>
          <w:color w:val="000000"/>
        </w:rPr>
      </w:pPr>
    </w:p>
    <w:p w:rsidR="00443A4C" w:rsidRDefault="00443A4C">
      <w:pPr>
        <w:spacing w:after="0" w:line="240" w:lineRule="auto"/>
        <w:ind w:right="150"/>
        <w:rPr>
          <w:b/>
          <w:color w:val="000000"/>
        </w:rPr>
      </w:pPr>
    </w:p>
    <w:p w:rsidR="00443A4C" w:rsidRDefault="00916215">
      <w:pPr>
        <w:spacing w:after="0" w:line="240" w:lineRule="auto"/>
        <w:ind w:right="150"/>
        <w:rPr>
          <w:color w:val="000000"/>
        </w:rPr>
      </w:pPr>
      <w:r>
        <w:rPr>
          <w:b/>
          <w:color w:val="000000"/>
        </w:rPr>
        <w:t>BIOGRAPHY</w:t>
      </w:r>
      <w:r>
        <w:rPr>
          <w:color w:val="000000"/>
        </w:rPr>
        <w:t xml:space="preserve"> </w:t>
      </w:r>
      <w:r>
        <w:rPr>
          <w:color w:val="000000"/>
        </w:rPr>
        <w:br/>
      </w:r>
      <w:proofErr w:type="spellStart"/>
      <w:r>
        <w:rPr>
          <w:color w:val="000000"/>
        </w:rPr>
        <w:t>Biography</w:t>
      </w:r>
      <w:proofErr w:type="spellEnd"/>
      <w:r>
        <w:rPr>
          <w:color w:val="000000"/>
        </w:rPr>
        <w:t xml:space="preserve"> (word count should not exceed 250 words,</w:t>
      </w:r>
      <w:r>
        <w:t xml:space="preserve"> Arial 11pt</w:t>
      </w:r>
      <w:r>
        <w:rPr>
          <w:color w:val="000000"/>
        </w:rPr>
        <w:t>)</w:t>
      </w:r>
    </w:p>
    <w:p w:rsidR="00443A4C" w:rsidRDefault="00443A4C">
      <w:pPr>
        <w:spacing w:after="0" w:line="240" w:lineRule="auto"/>
        <w:ind w:right="150"/>
        <w:rPr>
          <w:color w:val="000000"/>
        </w:rPr>
      </w:pPr>
    </w:p>
    <w:p w:rsidR="00443A4C" w:rsidRDefault="00916215">
      <w:pPr>
        <w:spacing w:after="0" w:line="240" w:lineRule="auto"/>
        <w:ind w:right="150"/>
        <w:rPr>
          <w:color w:val="000000"/>
        </w:rPr>
      </w:pPr>
      <w:r>
        <w:rPr>
          <w:b/>
          <w:color w:val="000000"/>
        </w:rPr>
        <w:t>ORGANIZATION PROFILE</w:t>
      </w:r>
      <w:r>
        <w:rPr>
          <w:color w:val="000000"/>
        </w:rPr>
        <w:br/>
      </w:r>
      <w:r>
        <w:t>Organization profile i</w:t>
      </w:r>
      <w:r>
        <w:rPr>
          <w:color w:val="000000"/>
        </w:rPr>
        <w:t xml:space="preserve">f applicable (word count should not exceed 200 words, </w:t>
      </w:r>
      <w:r>
        <w:t>Arial 11pt</w:t>
      </w:r>
      <w:r>
        <w:rPr>
          <w:color w:val="000000"/>
        </w:rPr>
        <w:t>)</w:t>
      </w:r>
    </w:p>
    <w:p w:rsidR="00443A4C" w:rsidRDefault="00443A4C">
      <w:pPr>
        <w:spacing w:after="0" w:line="240" w:lineRule="auto"/>
        <w:ind w:left="585" w:right="150"/>
        <w:rPr>
          <w:color w:val="000000"/>
        </w:rPr>
      </w:pPr>
    </w:p>
    <w:p w:rsidR="00443A4C" w:rsidRDefault="00916215">
      <w:pPr>
        <w:shd w:val="clear" w:color="auto" w:fill="FFFFFF"/>
        <w:spacing w:after="0" w:line="240" w:lineRule="auto"/>
        <w:jc w:val="both"/>
        <w:rPr>
          <w:color w:val="0000FF"/>
          <w:u w:val="singl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63500</wp:posOffset>
                </wp:positionV>
                <wp:extent cx="6115050" cy="57150"/>
                <wp:effectExtent l="0" t="0" r="0" b="0"/>
                <wp:wrapNone/>
                <wp:docPr id="67" name="Gerade Verbindung mit Pfeil 67"/>
                <wp:cNvGraphicFramePr/>
                <a:graphic xmlns:a="http://schemas.openxmlformats.org/drawingml/2006/main">
                  <a:graphicData uri="http://schemas.microsoft.com/office/word/2010/wordprocessingShape">
                    <wps:wsp>
                      <wps:cNvCnPr/>
                      <wps:spPr>
                        <a:xfrm rot="10800000" flipH="1">
                          <a:off x="2298000" y="3760950"/>
                          <a:ext cx="6096000" cy="381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115050" cy="57150"/>
                <wp:effectExtent b="0" l="0" r="0" t="0"/>
                <wp:wrapNone/>
                <wp:docPr id="6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15050" cy="57150"/>
                        </a:xfrm>
                        <a:prstGeom prst="rect"/>
                        <a:ln/>
                      </pic:spPr>
                    </pic:pic>
                  </a:graphicData>
                </a:graphic>
              </wp:anchor>
            </w:drawing>
          </mc:Fallback>
        </mc:AlternateContent>
      </w:r>
    </w:p>
    <w:p w:rsidR="00443A4C" w:rsidRDefault="00916215">
      <w:pPr>
        <w:shd w:val="clear" w:color="auto" w:fill="FFFFFF"/>
        <w:spacing w:after="0" w:line="240" w:lineRule="auto"/>
        <w:jc w:val="both"/>
        <w:rPr>
          <w:b/>
        </w:rPr>
      </w:pPr>
      <w:r>
        <w:rPr>
          <w:b/>
          <w:color w:val="FF0000"/>
        </w:rPr>
        <w:t>Please save the abstrac</w:t>
      </w:r>
      <w:r>
        <w:rPr>
          <w:b/>
          <w:color w:val="FF0000"/>
        </w:rPr>
        <w:t xml:space="preserve">t under: </w:t>
      </w:r>
      <w:r>
        <w:rPr>
          <w:b/>
        </w:rPr>
        <w:t>Name Surname.doc</w:t>
      </w:r>
      <w:r>
        <w:rPr>
          <w:b/>
          <w:color w:val="FF0000"/>
        </w:rPr>
        <w:t xml:space="preserve"> and upload online</w:t>
      </w:r>
    </w:p>
    <w:p w:rsidR="00443A4C" w:rsidRDefault="00443A4C">
      <w:pPr>
        <w:shd w:val="clear" w:color="auto" w:fill="FFFFFF"/>
        <w:spacing w:after="0" w:line="240" w:lineRule="auto"/>
      </w:pPr>
    </w:p>
    <w:p w:rsidR="00443A4C" w:rsidRDefault="00916215">
      <w:pPr>
        <w:shd w:val="clear" w:color="auto" w:fill="FFFFFF"/>
        <w:spacing w:after="0" w:line="276" w:lineRule="auto"/>
        <w:jc w:val="both"/>
        <w:rPr>
          <w:b/>
          <w:color w:val="FF0000"/>
        </w:rPr>
      </w:pPr>
      <w:r>
        <w:rPr>
          <w:b/>
          <w:color w:val="FF0000"/>
        </w:rPr>
        <w:t>Abstracts not adhering to these guidelines will be rejected.</w:t>
      </w:r>
    </w:p>
    <w:p w:rsidR="00443A4C" w:rsidRDefault="00916215">
      <w:pPr>
        <w:shd w:val="clear" w:color="auto" w:fill="FFFFFF"/>
        <w:spacing w:before="280" w:after="280" w:line="240" w:lineRule="auto"/>
        <w:jc w:val="both"/>
        <w:rPr>
          <w:color w:val="FF0000"/>
        </w:rPr>
      </w:pPr>
      <w:r>
        <w:rPr>
          <w:b/>
          <w:color w:val="FF0000"/>
        </w:rPr>
        <w:t>Presenting author(s) of an accepted abstract must confirm their attendance within 3 days and must be registered for the conference.</w:t>
      </w:r>
    </w:p>
    <w:p w:rsidR="00443A4C" w:rsidRDefault="00916215">
      <w:pPr>
        <w:shd w:val="clear" w:color="auto" w:fill="FFFFFF"/>
        <w:spacing w:after="0" w:line="276" w:lineRule="auto"/>
        <w:jc w:val="both"/>
        <w:rPr>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6115050" cy="57150"/>
                <wp:effectExtent l="0" t="0" r="0" b="0"/>
                <wp:wrapNone/>
                <wp:docPr id="66" name="Gerade Verbindung mit Pfeil 66"/>
                <wp:cNvGraphicFramePr/>
                <a:graphic xmlns:a="http://schemas.openxmlformats.org/drawingml/2006/main">
                  <a:graphicData uri="http://schemas.microsoft.com/office/word/2010/wordprocessingShape">
                    <wps:wsp>
                      <wps:cNvCnPr/>
                      <wps:spPr>
                        <a:xfrm rot="10800000" flipH="1">
                          <a:off x="2298000" y="3760950"/>
                          <a:ext cx="6096000" cy="381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15050" cy="57150"/>
                <wp:effectExtent b="0" l="0" r="0" t="0"/>
                <wp:wrapNone/>
                <wp:docPr id="6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15050" cy="57150"/>
                        </a:xfrm>
                        <a:prstGeom prst="rect"/>
                        <a:ln/>
                      </pic:spPr>
                    </pic:pic>
                  </a:graphicData>
                </a:graphic>
              </wp:anchor>
            </w:drawing>
          </mc:Fallback>
        </mc:AlternateContent>
      </w:r>
    </w:p>
    <w:p w:rsidR="00443A4C" w:rsidRDefault="00916215">
      <w:pPr>
        <w:shd w:val="clear" w:color="auto" w:fill="FFFFFF"/>
        <w:spacing w:after="0" w:line="276" w:lineRule="auto"/>
        <w:jc w:val="both"/>
        <w:rPr>
          <w:b/>
        </w:rPr>
      </w:pPr>
      <w:r>
        <w:rPr>
          <w:b/>
        </w:rPr>
        <w:t>Questions?</w:t>
      </w:r>
    </w:p>
    <w:p w:rsidR="00443A4C" w:rsidRDefault="00916215">
      <w:pPr>
        <w:shd w:val="clear" w:color="auto" w:fill="FFFFFF"/>
        <w:spacing w:after="0" w:line="276" w:lineRule="auto"/>
        <w:jc w:val="both"/>
        <w:rPr>
          <w:b/>
        </w:rPr>
      </w:pPr>
      <w:r>
        <w:rPr>
          <w:b/>
        </w:rPr>
        <w:t xml:space="preserve">Please contact: </w:t>
      </w:r>
      <w:hyperlink r:id="rId10">
        <w:r>
          <w:rPr>
            <w:b/>
            <w:color w:val="0000FF"/>
            <w:u w:val="single"/>
          </w:rPr>
          <w:t>info@dlg-benelux.com</w:t>
        </w:r>
      </w:hyperlink>
    </w:p>
    <w:p w:rsidR="00443A4C" w:rsidRDefault="00443A4C"/>
    <w:p w:rsidR="00443A4C" w:rsidRDefault="00916215">
      <w:pPr>
        <w:shd w:val="clear" w:color="auto" w:fill="FFFFFF"/>
        <w:spacing w:after="0" w:line="276" w:lineRule="auto"/>
        <w:jc w:val="both"/>
        <w:rPr>
          <w:sz w:val="20"/>
          <w:szCs w:val="20"/>
        </w:rPr>
      </w:pPr>
      <w:r>
        <w:rPr>
          <w:sz w:val="20"/>
          <w:szCs w:val="20"/>
        </w:rPr>
        <w:t xml:space="preserve">Please note that by attending the conference, you are granting permission to the </w:t>
      </w:r>
      <w:proofErr w:type="spellStart"/>
      <w:r>
        <w:rPr>
          <w:sz w:val="20"/>
          <w:szCs w:val="20"/>
        </w:rPr>
        <w:t>AlgaEurope</w:t>
      </w:r>
      <w:proofErr w:type="spellEnd"/>
      <w:r>
        <w:rPr>
          <w:sz w:val="20"/>
          <w:szCs w:val="20"/>
        </w:rPr>
        <w:t xml:space="preserve"> </w:t>
      </w:r>
    </w:p>
    <w:p w:rsidR="00443A4C" w:rsidRDefault="00916215">
      <w:pPr>
        <w:shd w:val="clear" w:color="auto" w:fill="FFFFFF"/>
        <w:spacing w:after="0" w:line="276" w:lineRule="auto"/>
        <w:jc w:val="both"/>
        <w:rPr>
          <w:sz w:val="20"/>
          <w:szCs w:val="20"/>
        </w:rPr>
      </w:pPr>
      <w:r>
        <w:rPr>
          <w:sz w:val="20"/>
          <w:szCs w:val="20"/>
        </w:rPr>
        <w:t xml:space="preserve">organizers to publish your presentation online and in the </w:t>
      </w:r>
      <w:proofErr w:type="spellStart"/>
      <w:r>
        <w:rPr>
          <w:sz w:val="20"/>
          <w:szCs w:val="20"/>
        </w:rPr>
        <w:t>AlgaEurope</w:t>
      </w:r>
      <w:proofErr w:type="spellEnd"/>
      <w:r>
        <w:rPr>
          <w:sz w:val="20"/>
          <w:szCs w:val="20"/>
        </w:rPr>
        <w:t xml:space="preserve"> app (in PDF).</w:t>
      </w:r>
    </w:p>
    <w:p w:rsidR="00443A4C" w:rsidRDefault="00443A4C">
      <w:pPr>
        <w:shd w:val="clear" w:color="auto" w:fill="FFFFFF"/>
        <w:spacing w:after="0" w:line="276" w:lineRule="auto"/>
        <w:jc w:val="both"/>
        <w:rPr>
          <w:sz w:val="20"/>
          <w:szCs w:val="20"/>
        </w:rPr>
      </w:pPr>
    </w:p>
    <w:p w:rsidR="00443A4C" w:rsidRDefault="00916215">
      <w:pPr>
        <w:spacing w:line="276" w:lineRule="auto"/>
        <w:jc w:val="both"/>
        <w:rPr>
          <w:sz w:val="20"/>
          <w:szCs w:val="20"/>
        </w:rPr>
      </w:pPr>
      <w:r>
        <w:rPr>
          <w:sz w:val="20"/>
          <w:szCs w:val="20"/>
        </w:rPr>
        <w:t>When you enter a DLG Benelux event or program, you enter an area where photography, audio, and video recording may occur. By entering the event premises, you consent to int</w:t>
      </w:r>
      <w:r>
        <w:rPr>
          <w:sz w:val="20"/>
          <w:szCs w:val="20"/>
        </w:rPr>
        <w:t>erview(s), photography, audio recording, video recording and its/their release, publication, exhibition, or reproduction to be used for news, web casts, promotional purposes, advertising, inclusion on websites, social media, or any other purpose by DLG Ben</w:t>
      </w:r>
      <w:r>
        <w:rPr>
          <w:sz w:val="20"/>
          <w:szCs w:val="20"/>
        </w:rPr>
        <w:t>elux and its affiliates and representatives. Images, photos and/or videos may be used to promote similar DLG Benelux events in the future, highlight the event and exhibit the capabilities of DLG Benelux. You release DLG Benelux, its officers and employees,</w:t>
      </w:r>
      <w:r>
        <w:rPr>
          <w:sz w:val="20"/>
          <w:szCs w:val="20"/>
        </w:rPr>
        <w:t xml:space="preserve"> and each and all persons involved from any liability connected with the taking, recording, digitizing, or publication and use of interviews, photographs, computer images, video and/or or sound recordings.</w:t>
      </w:r>
    </w:p>
    <w:p w:rsidR="00443A4C" w:rsidRDefault="00916215">
      <w:pPr>
        <w:spacing w:line="276" w:lineRule="auto"/>
        <w:jc w:val="both"/>
        <w:rPr>
          <w:sz w:val="20"/>
          <w:szCs w:val="20"/>
        </w:rPr>
      </w:pPr>
      <w:r>
        <w:rPr>
          <w:sz w:val="20"/>
          <w:szCs w:val="20"/>
        </w:rPr>
        <w:t>By entering the event premises, you waive all righ</w:t>
      </w:r>
      <w:r>
        <w:rPr>
          <w:sz w:val="20"/>
          <w:szCs w:val="20"/>
        </w:rPr>
        <w:t>ts you may have to any claims for payment of royalties in connection with any use, exhibition, streaming, webcasting, televising, or other publication of these materials, regardless of the purpose or sponsoring of such use, exhibiting, broadcasting, webcas</w:t>
      </w:r>
      <w:r>
        <w:rPr>
          <w:sz w:val="20"/>
          <w:szCs w:val="20"/>
        </w:rPr>
        <w:t>ting, or other publication irrespective of whether a fee for admission or sponsorship is charged. You also waive any right to inspect or approve any photo, video, or audio recording taken by DLG Benelux or the person or entity designated to do so by DLG Be</w:t>
      </w:r>
      <w:r>
        <w:rPr>
          <w:sz w:val="20"/>
          <w:szCs w:val="20"/>
        </w:rPr>
        <w:t>nelux. You have been fully informed of your consent, waiver of liability, and release before entering the event.</w:t>
      </w:r>
    </w:p>
    <w:sectPr w:rsidR="00443A4C">
      <w:headerReference w:type="even" r:id="rId11"/>
      <w:headerReference w:type="default" r:id="rId12"/>
      <w:footerReference w:type="even" r:id="rId13"/>
      <w:footerReference w:type="default" r:id="rId14"/>
      <w:headerReference w:type="first" r:id="rId15"/>
      <w:footerReference w:type="first" r:id="rId16"/>
      <w:pgSz w:w="11906" w:h="16838"/>
      <w:pgMar w:top="1021" w:right="1021" w:bottom="1021" w:left="1021" w:header="142" w:footer="1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15" w:rsidRDefault="00916215">
      <w:pPr>
        <w:spacing w:after="0" w:line="240" w:lineRule="auto"/>
      </w:pPr>
      <w:r>
        <w:separator/>
      </w:r>
    </w:p>
  </w:endnote>
  <w:endnote w:type="continuationSeparator" w:id="0">
    <w:p w:rsidR="00916215" w:rsidRDefault="0091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ind w:hanging="1417"/>
      <w:rPr>
        <w:color w:val="000000"/>
      </w:rPr>
    </w:pPr>
  </w:p>
  <w:p w:rsidR="00443A4C" w:rsidRDefault="00443A4C">
    <w:pPr>
      <w:pBdr>
        <w:top w:val="nil"/>
        <w:left w:val="nil"/>
        <w:bottom w:val="nil"/>
        <w:right w:val="nil"/>
        <w:between w:val="nil"/>
      </w:pBdr>
      <w:tabs>
        <w:tab w:val="center" w:pos="4536"/>
        <w:tab w:val="right" w:pos="9072"/>
      </w:tabs>
      <w:spacing w:after="0" w:line="240" w:lineRule="auto"/>
      <w:ind w:left="-1417"/>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15" w:rsidRDefault="00916215">
      <w:pPr>
        <w:spacing w:after="0" w:line="240" w:lineRule="auto"/>
      </w:pPr>
      <w:r>
        <w:separator/>
      </w:r>
    </w:p>
  </w:footnote>
  <w:footnote w:type="continuationSeparator" w:id="0">
    <w:p w:rsidR="00916215" w:rsidRDefault="0091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ind w:right="-1417" w:hanging="1417"/>
      <w:rPr>
        <w:color w:val="000000"/>
      </w:rPr>
    </w:pPr>
  </w:p>
  <w:p w:rsidR="00443A4C" w:rsidRDefault="00443A4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A4C" w:rsidRDefault="00443A4C">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4C"/>
    <w:rsid w:val="00443A4C"/>
    <w:rsid w:val="00625026"/>
    <w:rsid w:val="00916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F8D1"/>
  <w15:docId w15:val="{D58CFE24-EEEC-46E5-BB81-ACAA0EC1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de-DE"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404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5940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4046"/>
  </w:style>
  <w:style w:type="paragraph" w:styleId="Fuzeile">
    <w:name w:val="footer"/>
    <w:basedOn w:val="Standard"/>
    <w:link w:val="FuzeileZchn"/>
    <w:uiPriority w:val="99"/>
    <w:unhideWhenUsed/>
    <w:rsid w:val="005940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4046"/>
  </w:style>
  <w:style w:type="character" w:styleId="Hyperlink">
    <w:name w:val="Hyperlink"/>
    <w:basedOn w:val="Absatz-Standardschriftart"/>
    <w:uiPriority w:val="99"/>
    <w:semiHidden/>
    <w:unhideWhenUsed/>
    <w:rsid w:val="00594046"/>
    <w:rPr>
      <w:color w:val="0000FF"/>
      <w:u w:val="single"/>
    </w:rPr>
  </w:style>
  <w:style w:type="table" w:styleId="Tabellenraster">
    <w:name w:val="Table Grid"/>
    <w:basedOn w:val="NormaleTabelle"/>
    <w:uiPriority w:val="39"/>
    <w:rsid w:val="005940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pPr>
      <w:spacing w:after="0" w:line="240" w:lineRule="auto"/>
    </w:pPr>
    <w:tblPr>
      <w:tblStyleRowBandSize w:val="1"/>
      <w:tblStyleColBandSize w:val="1"/>
    </w:tblPr>
  </w:style>
  <w:style w:type="table" w:customStyle="1" w:styleId="a0">
    <w:basedOn w:val="NormaleTabelle"/>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dlg-benelux.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alHZEhXlbYz1IlaI6wjQYRZl4Q==">AMUW2mVkktusDEXziwRdbyChYR2qdw2hYroa3CuyWL5Ph5xlNK79hbQlbrwt2dtSZ6vavPaFHU4tOd+z63j4vk2Jb3x+kl60jHTUys6dEfgVU4FYFJXFiAiqcq1U3+kBk9mPeiBB9YPa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2420</Characters>
  <Application>Microsoft Office Word</Application>
  <DocSecurity>0</DocSecurity>
  <Lines>20</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Putman, Isa</dc:creator>
  <cp:lastModifiedBy>Kreuser, Kim</cp:lastModifiedBy>
  <cp:revision>2</cp:revision>
  <dcterms:created xsi:type="dcterms:W3CDTF">2024-11-15T11:50:00Z</dcterms:created>
  <dcterms:modified xsi:type="dcterms:W3CDTF">2024-11-15T11:50:00Z</dcterms:modified>
</cp:coreProperties>
</file>